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995A7" w14:textId="77777777" w:rsidR="005C370F" w:rsidRPr="00CB7C73" w:rsidRDefault="005C370F" w:rsidP="005C370F">
      <w:pPr>
        <w:pStyle w:val="a5"/>
        <w:ind w:firstLine="0"/>
        <w:jc w:val="center"/>
        <w:rPr>
          <w:b/>
          <w:sz w:val="28"/>
          <w:szCs w:val="28"/>
        </w:rPr>
      </w:pPr>
      <w:bookmarkStart w:id="0" w:name="_Toc387854925"/>
    </w:p>
    <w:p w14:paraId="114EDE12" w14:textId="77777777" w:rsidR="005C370F" w:rsidRPr="00A37284" w:rsidRDefault="005C370F" w:rsidP="005C370F">
      <w:pPr>
        <w:pStyle w:val="a5"/>
        <w:ind w:firstLine="0"/>
        <w:jc w:val="center"/>
        <w:rPr>
          <w:b/>
          <w:sz w:val="28"/>
          <w:szCs w:val="28"/>
        </w:rPr>
      </w:pPr>
    </w:p>
    <w:p w14:paraId="19AA0712" w14:textId="77777777" w:rsidR="005C370F" w:rsidRPr="00A37284" w:rsidRDefault="005C370F" w:rsidP="005C370F">
      <w:pPr>
        <w:pStyle w:val="a5"/>
        <w:ind w:firstLine="0"/>
        <w:jc w:val="center"/>
        <w:rPr>
          <w:b/>
          <w:sz w:val="28"/>
          <w:szCs w:val="28"/>
        </w:rPr>
      </w:pPr>
    </w:p>
    <w:p w14:paraId="2ADE0FA9" w14:textId="77777777" w:rsidR="005C370F" w:rsidRPr="00A37284" w:rsidRDefault="005C370F" w:rsidP="005C370F">
      <w:pPr>
        <w:pStyle w:val="a5"/>
        <w:ind w:firstLine="0"/>
        <w:jc w:val="center"/>
        <w:rPr>
          <w:b/>
          <w:sz w:val="28"/>
          <w:szCs w:val="28"/>
        </w:rPr>
      </w:pPr>
    </w:p>
    <w:p w14:paraId="240BA33C" w14:textId="77777777" w:rsidR="005C370F" w:rsidRPr="00A37284" w:rsidRDefault="005C370F" w:rsidP="005C370F">
      <w:pPr>
        <w:pStyle w:val="a5"/>
        <w:ind w:firstLine="0"/>
        <w:jc w:val="center"/>
        <w:rPr>
          <w:b/>
          <w:sz w:val="28"/>
          <w:szCs w:val="28"/>
        </w:rPr>
      </w:pPr>
    </w:p>
    <w:p w14:paraId="6D81EA4B" w14:textId="77777777" w:rsidR="005C370F" w:rsidRPr="00A37284" w:rsidRDefault="005C370F" w:rsidP="005C370F">
      <w:pPr>
        <w:pStyle w:val="a5"/>
        <w:ind w:firstLine="0"/>
        <w:jc w:val="center"/>
        <w:rPr>
          <w:b/>
          <w:sz w:val="28"/>
          <w:szCs w:val="28"/>
        </w:rPr>
      </w:pPr>
    </w:p>
    <w:p w14:paraId="2C06339C" w14:textId="77777777" w:rsidR="005C370F" w:rsidRPr="00A37284" w:rsidRDefault="005C370F" w:rsidP="005C370F">
      <w:pPr>
        <w:pStyle w:val="a5"/>
        <w:ind w:firstLine="0"/>
        <w:jc w:val="center"/>
        <w:rPr>
          <w:b/>
          <w:sz w:val="28"/>
          <w:szCs w:val="28"/>
        </w:rPr>
      </w:pPr>
    </w:p>
    <w:p w14:paraId="04F6C4F6" w14:textId="77777777" w:rsidR="005C370F" w:rsidRPr="00FD4C89" w:rsidRDefault="005C370F" w:rsidP="005C370F">
      <w:pPr>
        <w:pStyle w:val="a5"/>
        <w:ind w:firstLine="0"/>
        <w:jc w:val="center"/>
        <w:rPr>
          <w:rFonts w:eastAsia="Arial"/>
          <w:b/>
          <w:spacing w:val="-1"/>
          <w:sz w:val="28"/>
          <w:szCs w:val="28"/>
          <w:lang w:eastAsia="en-US"/>
        </w:rPr>
      </w:pPr>
      <w:r w:rsidRPr="00FD4C89">
        <w:rPr>
          <w:rFonts w:eastAsia="Arial"/>
          <w:b/>
          <w:spacing w:val="-1"/>
          <w:sz w:val="28"/>
          <w:szCs w:val="28"/>
          <w:lang w:eastAsia="en-US"/>
        </w:rPr>
        <w:t>Техническое задание</w:t>
      </w:r>
    </w:p>
    <w:p w14:paraId="4FAF3246" w14:textId="78A83E52" w:rsidR="002052F5" w:rsidRPr="00FD4C89" w:rsidRDefault="00693D4E" w:rsidP="008779DD">
      <w:pPr>
        <w:pStyle w:val="a5"/>
        <w:ind w:firstLine="0"/>
        <w:jc w:val="center"/>
        <w:rPr>
          <w:rFonts w:eastAsia="Arial"/>
          <w:b/>
          <w:spacing w:val="-1"/>
          <w:sz w:val="28"/>
          <w:szCs w:val="28"/>
          <w:lang w:eastAsia="en-US"/>
        </w:rPr>
      </w:pPr>
      <w:r w:rsidRPr="00FD4C89">
        <w:rPr>
          <w:rFonts w:eastAsia="Arial"/>
          <w:b/>
          <w:spacing w:val="-1"/>
          <w:sz w:val="28"/>
          <w:szCs w:val="28"/>
          <w:lang w:eastAsia="en-US"/>
        </w:rPr>
        <w:t xml:space="preserve">на выполнение работ </w:t>
      </w:r>
      <w:r w:rsidR="00EA3D89" w:rsidRPr="00FD4C89">
        <w:rPr>
          <w:rFonts w:eastAsia="Arial"/>
          <w:b/>
          <w:spacing w:val="-1"/>
          <w:sz w:val="28"/>
          <w:szCs w:val="28"/>
          <w:lang w:eastAsia="en-US"/>
        </w:rPr>
        <w:t>по</w:t>
      </w:r>
      <w:r w:rsidR="0005523E" w:rsidRPr="00FD4C89">
        <w:rPr>
          <w:rFonts w:eastAsia="Arial"/>
          <w:b/>
          <w:spacing w:val="-1"/>
          <w:sz w:val="28"/>
          <w:szCs w:val="28"/>
          <w:lang w:eastAsia="en-US"/>
        </w:rPr>
        <w:t xml:space="preserve"> комплексно</w:t>
      </w:r>
      <w:r w:rsidR="00F7333C" w:rsidRPr="00FD4C89">
        <w:rPr>
          <w:rFonts w:eastAsia="Arial"/>
          <w:b/>
          <w:spacing w:val="-1"/>
          <w:sz w:val="28"/>
          <w:szCs w:val="28"/>
          <w:lang w:eastAsia="en-US"/>
        </w:rPr>
        <w:t>му</w:t>
      </w:r>
      <w:r w:rsidR="00EA3D89" w:rsidRPr="00FD4C89">
        <w:rPr>
          <w:rFonts w:eastAsia="Arial"/>
          <w:b/>
          <w:spacing w:val="-1"/>
          <w:sz w:val="28"/>
          <w:szCs w:val="28"/>
          <w:lang w:eastAsia="en-US"/>
        </w:rPr>
        <w:t xml:space="preserve"> </w:t>
      </w:r>
      <w:r w:rsidR="00F7333C" w:rsidRPr="00FD4C89">
        <w:rPr>
          <w:rFonts w:eastAsia="Arial"/>
          <w:b/>
          <w:spacing w:val="-1"/>
          <w:sz w:val="28"/>
          <w:szCs w:val="28"/>
          <w:lang w:eastAsia="en-US"/>
        </w:rPr>
        <w:t>тестированию на проникновение</w:t>
      </w:r>
      <w:r w:rsidR="00EA3D89" w:rsidRPr="00FD4C89">
        <w:rPr>
          <w:rFonts w:eastAsia="Arial"/>
          <w:b/>
          <w:spacing w:val="-1"/>
          <w:sz w:val="28"/>
          <w:szCs w:val="28"/>
          <w:lang w:eastAsia="en-US"/>
        </w:rPr>
        <w:t xml:space="preserve"> информационной инфраструктуры </w:t>
      </w:r>
      <w:r w:rsidR="00FD4C89" w:rsidRPr="00FD4C89">
        <w:rPr>
          <w:rFonts w:eastAsia="Arial"/>
          <w:b/>
          <w:spacing w:val="-1"/>
          <w:sz w:val="28"/>
          <w:szCs w:val="28"/>
          <w:lang w:eastAsia="en-US"/>
        </w:rPr>
        <w:t>АО "Россети Сибирь Тываэнерго"</w:t>
      </w:r>
    </w:p>
    <w:p w14:paraId="32C4AA78" w14:textId="77777777" w:rsidR="002052F5" w:rsidRPr="00FD4C89" w:rsidRDefault="002052F5">
      <w:pPr>
        <w:rPr>
          <w:rFonts w:ascii="Times New Roman" w:eastAsia="Arial" w:hAnsi="Times New Roman" w:cs="Times New Roman"/>
          <w:b/>
          <w:spacing w:val="-1"/>
          <w:sz w:val="28"/>
          <w:szCs w:val="28"/>
          <w:lang w:eastAsia="en-US"/>
        </w:rPr>
      </w:pPr>
      <w:r w:rsidRPr="00FD4C89">
        <w:rPr>
          <w:rFonts w:eastAsia="Arial"/>
          <w:b/>
          <w:spacing w:val="-1"/>
          <w:sz w:val="28"/>
          <w:szCs w:val="28"/>
          <w:lang w:eastAsia="en-US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9232213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FB38A5D" w14:textId="07C6729F" w:rsidR="002052F5" w:rsidRPr="00FD4C89" w:rsidRDefault="002052F5" w:rsidP="002052F5">
          <w:pPr>
            <w:pStyle w:val="afffff4"/>
            <w:jc w:val="center"/>
            <w:rPr>
              <w:rFonts w:ascii="Times New Roman" w:hAnsi="Times New Roman" w:cs="Times New Roman"/>
              <w:color w:val="auto"/>
            </w:rPr>
          </w:pPr>
          <w:r w:rsidRPr="00FD4C89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402B4A7A" w14:textId="7ECB2236" w:rsidR="00816B18" w:rsidRDefault="002052F5">
          <w:pPr>
            <w:pStyle w:val="22"/>
            <w:rPr>
              <w:rFonts w:asciiTheme="minorHAnsi" w:eastAsiaTheme="minorEastAsia" w:hAnsiTheme="minorHAnsi" w:cstheme="minorBidi"/>
              <w:bCs w:val="0"/>
              <w:kern w:val="2"/>
              <w14:ligatures w14:val="standardContextual"/>
            </w:rPr>
          </w:pPr>
          <w:r w:rsidRPr="00FD4C89">
            <w:fldChar w:fldCharType="begin"/>
          </w:r>
          <w:r w:rsidRPr="00FD4C89">
            <w:instrText xml:space="preserve"> TOC \o "1-3" \h \z \u </w:instrText>
          </w:r>
          <w:r w:rsidRPr="00FD4C89">
            <w:fldChar w:fldCharType="separate"/>
          </w:r>
          <w:hyperlink w:anchor="_Toc161125462" w:history="1">
            <w:r w:rsidR="00816B18" w:rsidRPr="00442133">
              <w:rPr>
                <w:rStyle w:val="aff9"/>
                <w:iCs/>
                <w:lang w:eastAsia="en-US"/>
              </w:rPr>
              <w:t>1.</w:t>
            </w:r>
            <w:r w:rsidR="00816B18">
              <w:rPr>
                <w:rFonts w:asciiTheme="minorHAnsi" w:eastAsiaTheme="minorEastAsia" w:hAnsiTheme="minorHAnsi" w:cstheme="minorBidi"/>
                <w:bCs w:val="0"/>
                <w:kern w:val="2"/>
                <w14:ligatures w14:val="standardContextual"/>
              </w:rPr>
              <w:tab/>
            </w:r>
            <w:r w:rsidR="00816B18" w:rsidRPr="00442133">
              <w:rPr>
                <w:rStyle w:val="aff9"/>
                <w:iCs/>
                <w:lang w:eastAsia="en-US"/>
              </w:rPr>
              <w:t>Общие положения</w:t>
            </w:r>
            <w:r w:rsidR="00816B18">
              <w:rPr>
                <w:webHidden/>
              </w:rPr>
              <w:tab/>
            </w:r>
            <w:r w:rsidR="00816B18">
              <w:rPr>
                <w:webHidden/>
              </w:rPr>
              <w:fldChar w:fldCharType="begin"/>
            </w:r>
            <w:r w:rsidR="00816B18">
              <w:rPr>
                <w:webHidden/>
              </w:rPr>
              <w:instrText xml:space="preserve"> PAGEREF _Toc161125462 \h </w:instrText>
            </w:r>
            <w:r w:rsidR="00816B18">
              <w:rPr>
                <w:webHidden/>
              </w:rPr>
            </w:r>
            <w:r w:rsidR="00816B18">
              <w:rPr>
                <w:webHidden/>
              </w:rPr>
              <w:fldChar w:fldCharType="separate"/>
            </w:r>
            <w:r w:rsidR="00816B18">
              <w:rPr>
                <w:webHidden/>
              </w:rPr>
              <w:t>3</w:t>
            </w:r>
            <w:r w:rsidR="00816B18">
              <w:rPr>
                <w:webHidden/>
              </w:rPr>
              <w:fldChar w:fldCharType="end"/>
            </w:r>
          </w:hyperlink>
        </w:p>
        <w:p w14:paraId="57D510AC" w14:textId="286A5C4F" w:rsidR="00816B18" w:rsidRDefault="00D06C17">
          <w:pPr>
            <w:pStyle w:val="22"/>
            <w:rPr>
              <w:rFonts w:asciiTheme="minorHAnsi" w:eastAsiaTheme="minorEastAsia" w:hAnsiTheme="minorHAnsi" w:cstheme="minorBidi"/>
              <w:bCs w:val="0"/>
              <w:kern w:val="2"/>
              <w14:ligatures w14:val="standardContextual"/>
            </w:rPr>
          </w:pPr>
          <w:hyperlink w:anchor="_Toc161125463" w:history="1">
            <w:r w:rsidR="00816B18" w:rsidRPr="00442133">
              <w:rPr>
                <w:rStyle w:val="aff9"/>
                <w:iCs/>
                <w:lang w:eastAsia="en-US"/>
              </w:rPr>
              <w:t>1.1.</w:t>
            </w:r>
            <w:r w:rsidR="00816B18">
              <w:rPr>
                <w:rFonts w:asciiTheme="minorHAnsi" w:eastAsiaTheme="minorEastAsia" w:hAnsiTheme="minorHAnsi" w:cstheme="minorBidi"/>
                <w:bCs w:val="0"/>
                <w:kern w:val="2"/>
                <w14:ligatures w14:val="standardContextual"/>
              </w:rPr>
              <w:tab/>
            </w:r>
            <w:r w:rsidR="00816B18" w:rsidRPr="00442133">
              <w:rPr>
                <w:rStyle w:val="aff9"/>
                <w:iCs/>
                <w:lang w:eastAsia="en-US"/>
              </w:rPr>
              <w:t>Наименование работ</w:t>
            </w:r>
            <w:r w:rsidR="00816B18">
              <w:rPr>
                <w:webHidden/>
              </w:rPr>
              <w:tab/>
            </w:r>
            <w:r w:rsidR="00816B18">
              <w:rPr>
                <w:webHidden/>
              </w:rPr>
              <w:fldChar w:fldCharType="begin"/>
            </w:r>
            <w:r w:rsidR="00816B18">
              <w:rPr>
                <w:webHidden/>
              </w:rPr>
              <w:instrText xml:space="preserve"> PAGEREF _Toc161125463 \h </w:instrText>
            </w:r>
            <w:r w:rsidR="00816B18">
              <w:rPr>
                <w:webHidden/>
              </w:rPr>
            </w:r>
            <w:r w:rsidR="00816B18">
              <w:rPr>
                <w:webHidden/>
              </w:rPr>
              <w:fldChar w:fldCharType="separate"/>
            </w:r>
            <w:r w:rsidR="00816B18">
              <w:rPr>
                <w:webHidden/>
              </w:rPr>
              <w:t>3</w:t>
            </w:r>
            <w:r w:rsidR="00816B18">
              <w:rPr>
                <w:webHidden/>
              </w:rPr>
              <w:fldChar w:fldCharType="end"/>
            </w:r>
          </w:hyperlink>
        </w:p>
        <w:p w14:paraId="23ED74F9" w14:textId="3724F7E6" w:rsidR="00816B18" w:rsidRDefault="00D06C17">
          <w:pPr>
            <w:pStyle w:val="22"/>
            <w:rPr>
              <w:rFonts w:asciiTheme="minorHAnsi" w:eastAsiaTheme="minorEastAsia" w:hAnsiTheme="minorHAnsi" w:cstheme="minorBidi"/>
              <w:bCs w:val="0"/>
              <w:kern w:val="2"/>
              <w14:ligatures w14:val="standardContextual"/>
            </w:rPr>
          </w:pPr>
          <w:hyperlink w:anchor="_Toc161125464" w:history="1">
            <w:r w:rsidR="00816B18" w:rsidRPr="00442133">
              <w:rPr>
                <w:rStyle w:val="aff9"/>
                <w:iCs/>
                <w:lang w:eastAsia="en-US"/>
              </w:rPr>
              <w:t>1.2.</w:t>
            </w:r>
            <w:r w:rsidR="00816B18">
              <w:rPr>
                <w:rFonts w:asciiTheme="minorHAnsi" w:eastAsiaTheme="minorEastAsia" w:hAnsiTheme="minorHAnsi" w:cstheme="minorBidi"/>
                <w:bCs w:val="0"/>
                <w:kern w:val="2"/>
                <w14:ligatures w14:val="standardContextual"/>
              </w:rPr>
              <w:tab/>
            </w:r>
            <w:r w:rsidR="00816B18" w:rsidRPr="00442133">
              <w:rPr>
                <w:rStyle w:val="aff9"/>
                <w:iCs/>
                <w:lang w:eastAsia="en-US"/>
              </w:rPr>
              <w:t>Заказчик работ</w:t>
            </w:r>
            <w:r w:rsidR="00816B18">
              <w:rPr>
                <w:webHidden/>
              </w:rPr>
              <w:tab/>
            </w:r>
            <w:r w:rsidR="00816B18">
              <w:rPr>
                <w:webHidden/>
              </w:rPr>
              <w:fldChar w:fldCharType="begin"/>
            </w:r>
            <w:r w:rsidR="00816B18">
              <w:rPr>
                <w:webHidden/>
              </w:rPr>
              <w:instrText xml:space="preserve"> PAGEREF _Toc161125464 \h </w:instrText>
            </w:r>
            <w:r w:rsidR="00816B18">
              <w:rPr>
                <w:webHidden/>
              </w:rPr>
            </w:r>
            <w:r w:rsidR="00816B18">
              <w:rPr>
                <w:webHidden/>
              </w:rPr>
              <w:fldChar w:fldCharType="separate"/>
            </w:r>
            <w:r w:rsidR="00816B18">
              <w:rPr>
                <w:webHidden/>
              </w:rPr>
              <w:t>3</w:t>
            </w:r>
            <w:r w:rsidR="00816B18">
              <w:rPr>
                <w:webHidden/>
              </w:rPr>
              <w:fldChar w:fldCharType="end"/>
            </w:r>
          </w:hyperlink>
        </w:p>
        <w:p w14:paraId="67AD29CE" w14:textId="7F78E974" w:rsidR="00816B18" w:rsidRDefault="00D06C17">
          <w:pPr>
            <w:pStyle w:val="22"/>
            <w:rPr>
              <w:rFonts w:asciiTheme="minorHAnsi" w:eastAsiaTheme="minorEastAsia" w:hAnsiTheme="minorHAnsi" w:cstheme="minorBidi"/>
              <w:bCs w:val="0"/>
              <w:kern w:val="2"/>
              <w14:ligatures w14:val="standardContextual"/>
            </w:rPr>
          </w:pPr>
          <w:hyperlink w:anchor="_Toc161125465" w:history="1">
            <w:r w:rsidR="00816B18" w:rsidRPr="00442133">
              <w:rPr>
                <w:rStyle w:val="aff9"/>
                <w:iCs/>
                <w:lang w:eastAsia="en-US"/>
              </w:rPr>
              <w:t>1.3.</w:t>
            </w:r>
            <w:r w:rsidR="00816B18">
              <w:rPr>
                <w:rFonts w:asciiTheme="minorHAnsi" w:eastAsiaTheme="minorEastAsia" w:hAnsiTheme="minorHAnsi" w:cstheme="minorBidi"/>
                <w:bCs w:val="0"/>
                <w:kern w:val="2"/>
                <w14:ligatures w14:val="standardContextual"/>
              </w:rPr>
              <w:tab/>
            </w:r>
            <w:r w:rsidR="00816B18" w:rsidRPr="00442133">
              <w:rPr>
                <w:rStyle w:val="aff9"/>
                <w:iCs/>
                <w:lang w:eastAsia="en-US"/>
              </w:rPr>
              <w:t>Цель работ</w:t>
            </w:r>
            <w:r w:rsidR="00816B18">
              <w:rPr>
                <w:webHidden/>
              </w:rPr>
              <w:tab/>
            </w:r>
            <w:r w:rsidR="00816B18">
              <w:rPr>
                <w:webHidden/>
              </w:rPr>
              <w:fldChar w:fldCharType="begin"/>
            </w:r>
            <w:r w:rsidR="00816B18">
              <w:rPr>
                <w:webHidden/>
              </w:rPr>
              <w:instrText xml:space="preserve"> PAGEREF _Toc161125465 \h </w:instrText>
            </w:r>
            <w:r w:rsidR="00816B18">
              <w:rPr>
                <w:webHidden/>
              </w:rPr>
            </w:r>
            <w:r w:rsidR="00816B18">
              <w:rPr>
                <w:webHidden/>
              </w:rPr>
              <w:fldChar w:fldCharType="separate"/>
            </w:r>
            <w:r w:rsidR="00816B18">
              <w:rPr>
                <w:webHidden/>
              </w:rPr>
              <w:t>3</w:t>
            </w:r>
            <w:r w:rsidR="00816B18">
              <w:rPr>
                <w:webHidden/>
              </w:rPr>
              <w:fldChar w:fldCharType="end"/>
            </w:r>
          </w:hyperlink>
        </w:p>
        <w:p w14:paraId="7929AA42" w14:textId="1B777D55" w:rsidR="00816B18" w:rsidRDefault="00D06C17">
          <w:pPr>
            <w:pStyle w:val="22"/>
            <w:rPr>
              <w:rFonts w:asciiTheme="minorHAnsi" w:eastAsiaTheme="minorEastAsia" w:hAnsiTheme="minorHAnsi" w:cstheme="minorBidi"/>
              <w:bCs w:val="0"/>
              <w:kern w:val="2"/>
              <w14:ligatures w14:val="standardContextual"/>
            </w:rPr>
          </w:pPr>
          <w:hyperlink w:anchor="_Toc161125466" w:history="1">
            <w:r w:rsidR="00816B18" w:rsidRPr="00442133">
              <w:rPr>
                <w:rStyle w:val="aff9"/>
                <w:iCs/>
                <w:lang w:eastAsia="en-US"/>
              </w:rPr>
              <w:t>1.4.</w:t>
            </w:r>
            <w:r w:rsidR="00816B18">
              <w:rPr>
                <w:rFonts w:asciiTheme="minorHAnsi" w:eastAsiaTheme="minorEastAsia" w:hAnsiTheme="minorHAnsi" w:cstheme="minorBidi"/>
                <w:bCs w:val="0"/>
                <w:kern w:val="2"/>
                <w14:ligatures w14:val="standardContextual"/>
              </w:rPr>
              <w:tab/>
            </w:r>
            <w:r w:rsidR="00816B18" w:rsidRPr="00442133">
              <w:rPr>
                <w:rStyle w:val="aff9"/>
                <w:iCs/>
                <w:lang w:eastAsia="en-US"/>
              </w:rPr>
              <w:t>Решаемые задачи</w:t>
            </w:r>
            <w:r w:rsidR="00816B18">
              <w:rPr>
                <w:webHidden/>
              </w:rPr>
              <w:tab/>
            </w:r>
            <w:r w:rsidR="00816B18">
              <w:rPr>
                <w:webHidden/>
              </w:rPr>
              <w:fldChar w:fldCharType="begin"/>
            </w:r>
            <w:r w:rsidR="00816B18">
              <w:rPr>
                <w:webHidden/>
              </w:rPr>
              <w:instrText xml:space="preserve"> PAGEREF _Toc161125466 \h </w:instrText>
            </w:r>
            <w:r w:rsidR="00816B18">
              <w:rPr>
                <w:webHidden/>
              </w:rPr>
            </w:r>
            <w:r w:rsidR="00816B18">
              <w:rPr>
                <w:webHidden/>
              </w:rPr>
              <w:fldChar w:fldCharType="separate"/>
            </w:r>
            <w:r w:rsidR="00816B18">
              <w:rPr>
                <w:webHidden/>
              </w:rPr>
              <w:t>3</w:t>
            </w:r>
            <w:r w:rsidR="00816B18">
              <w:rPr>
                <w:webHidden/>
              </w:rPr>
              <w:fldChar w:fldCharType="end"/>
            </w:r>
          </w:hyperlink>
        </w:p>
        <w:p w14:paraId="4E75B1CB" w14:textId="73A24D11" w:rsidR="00816B18" w:rsidRDefault="00D06C17">
          <w:pPr>
            <w:pStyle w:val="22"/>
            <w:rPr>
              <w:rFonts w:asciiTheme="minorHAnsi" w:eastAsiaTheme="minorEastAsia" w:hAnsiTheme="minorHAnsi" w:cstheme="minorBidi"/>
              <w:bCs w:val="0"/>
              <w:kern w:val="2"/>
              <w14:ligatures w14:val="standardContextual"/>
            </w:rPr>
          </w:pPr>
          <w:hyperlink w:anchor="_Toc161125467" w:history="1">
            <w:r w:rsidR="00816B18" w:rsidRPr="00442133">
              <w:rPr>
                <w:rStyle w:val="aff9"/>
                <w:iCs/>
                <w:lang w:eastAsia="en-US"/>
              </w:rPr>
              <w:t>1.5.</w:t>
            </w:r>
            <w:r w:rsidR="00816B18">
              <w:rPr>
                <w:rFonts w:asciiTheme="minorHAnsi" w:eastAsiaTheme="minorEastAsia" w:hAnsiTheme="minorHAnsi" w:cstheme="minorBidi"/>
                <w:bCs w:val="0"/>
                <w:kern w:val="2"/>
                <w14:ligatures w14:val="standardContextual"/>
              </w:rPr>
              <w:tab/>
            </w:r>
            <w:r w:rsidR="00816B18" w:rsidRPr="00442133">
              <w:rPr>
                <w:rStyle w:val="aff9"/>
                <w:iCs/>
                <w:lang w:eastAsia="en-US"/>
              </w:rPr>
              <w:t>Границы проведения работ</w:t>
            </w:r>
            <w:r w:rsidR="00816B18">
              <w:rPr>
                <w:webHidden/>
              </w:rPr>
              <w:tab/>
            </w:r>
            <w:r w:rsidR="00816B18">
              <w:rPr>
                <w:webHidden/>
              </w:rPr>
              <w:fldChar w:fldCharType="begin"/>
            </w:r>
            <w:r w:rsidR="00816B18">
              <w:rPr>
                <w:webHidden/>
              </w:rPr>
              <w:instrText xml:space="preserve"> PAGEREF _Toc161125467 \h </w:instrText>
            </w:r>
            <w:r w:rsidR="00816B18">
              <w:rPr>
                <w:webHidden/>
              </w:rPr>
            </w:r>
            <w:r w:rsidR="00816B18">
              <w:rPr>
                <w:webHidden/>
              </w:rPr>
              <w:fldChar w:fldCharType="separate"/>
            </w:r>
            <w:r w:rsidR="00816B18">
              <w:rPr>
                <w:webHidden/>
              </w:rPr>
              <w:t>3</w:t>
            </w:r>
            <w:r w:rsidR="00816B18">
              <w:rPr>
                <w:webHidden/>
              </w:rPr>
              <w:fldChar w:fldCharType="end"/>
            </w:r>
          </w:hyperlink>
        </w:p>
        <w:p w14:paraId="14329057" w14:textId="308C19BD" w:rsidR="00816B18" w:rsidRDefault="00D06C17">
          <w:pPr>
            <w:pStyle w:val="22"/>
            <w:rPr>
              <w:rFonts w:asciiTheme="minorHAnsi" w:eastAsiaTheme="minorEastAsia" w:hAnsiTheme="minorHAnsi" w:cstheme="minorBidi"/>
              <w:bCs w:val="0"/>
              <w:kern w:val="2"/>
              <w14:ligatures w14:val="standardContextual"/>
            </w:rPr>
          </w:pPr>
          <w:hyperlink w:anchor="_Toc161125468" w:history="1">
            <w:r w:rsidR="00816B18" w:rsidRPr="00442133">
              <w:rPr>
                <w:rStyle w:val="aff9"/>
                <w:iCs/>
                <w:lang w:eastAsia="en-US"/>
              </w:rPr>
              <w:t>1.6.</w:t>
            </w:r>
            <w:r w:rsidR="00816B18">
              <w:rPr>
                <w:rFonts w:asciiTheme="minorHAnsi" w:eastAsiaTheme="minorEastAsia" w:hAnsiTheme="minorHAnsi" w:cstheme="minorBidi"/>
                <w:bCs w:val="0"/>
                <w:kern w:val="2"/>
                <w14:ligatures w14:val="standardContextual"/>
              </w:rPr>
              <w:tab/>
            </w:r>
            <w:r w:rsidR="00816B18" w:rsidRPr="00442133">
              <w:rPr>
                <w:rStyle w:val="aff9"/>
                <w:iCs/>
                <w:lang w:eastAsia="en-US"/>
              </w:rPr>
              <w:t>Сроки выполнения работ</w:t>
            </w:r>
            <w:r w:rsidR="00816B18">
              <w:rPr>
                <w:webHidden/>
              </w:rPr>
              <w:tab/>
            </w:r>
            <w:r w:rsidR="00816B18">
              <w:rPr>
                <w:webHidden/>
              </w:rPr>
              <w:fldChar w:fldCharType="begin"/>
            </w:r>
            <w:r w:rsidR="00816B18">
              <w:rPr>
                <w:webHidden/>
              </w:rPr>
              <w:instrText xml:space="preserve"> PAGEREF _Toc161125468 \h </w:instrText>
            </w:r>
            <w:r w:rsidR="00816B18">
              <w:rPr>
                <w:webHidden/>
              </w:rPr>
            </w:r>
            <w:r w:rsidR="00816B18">
              <w:rPr>
                <w:webHidden/>
              </w:rPr>
              <w:fldChar w:fldCharType="separate"/>
            </w:r>
            <w:r w:rsidR="00816B18">
              <w:rPr>
                <w:webHidden/>
              </w:rPr>
              <w:t>5</w:t>
            </w:r>
            <w:r w:rsidR="00816B18">
              <w:rPr>
                <w:webHidden/>
              </w:rPr>
              <w:fldChar w:fldCharType="end"/>
            </w:r>
          </w:hyperlink>
        </w:p>
        <w:p w14:paraId="72D81A0B" w14:textId="62026ED4" w:rsidR="00816B18" w:rsidRDefault="00D06C17">
          <w:pPr>
            <w:pStyle w:val="22"/>
            <w:rPr>
              <w:rFonts w:asciiTheme="minorHAnsi" w:eastAsiaTheme="minorEastAsia" w:hAnsiTheme="minorHAnsi" w:cstheme="minorBidi"/>
              <w:bCs w:val="0"/>
              <w:kern w:val="2"/>
              <w14:ligatures w14:val="standardContextual"/>
            </w:rPr>
          </w:pPr>
          <w:hyperlink w:anchor="_Toc161125469" w:history="1">
            <w:r w:rsidR="00816B18" w:rsidRPr="00442133">
              <w:rPr>
                <w:rStyle w:val="aff9"/>
                <w:iCs/>
                <w:lang w:eastAsia="en-US"/>
              </w:rPr>
              <w:t>2.</w:t>
            </w:r>
            <w:r w:rsidR="00816B18">
              <w:rPr>
                <w:rFonts w:asciiTheme="minorHAnsi" w:eastAsiaTheme="minorEastAsia" w:hAnsiTheme="minorHAnsi" w:cstheme="minorBidi"/>
                <w:bCs w:val="0"/>
                <w:kern w:val="2"/>
                <w14:ligatures w14:val="standardContextual"/>
              </w:rPr>
              <w:tab/>
            </w:r>
            <w:r w:rsidR="00816B18" w:rsidRPr="00442133">
              <w:rPr>
                <w:rStyle w:val="aff9"/>
                <w:iCs/>
                <w:lang w:eastAsia="en-US"/>
              </w:rPr>
              <w:t>Требования к составу и содержанию работ</w:t>
            </w:r>
            <w:r w:rsidR="00816B18">
              <w:rPr>
                <w:webHidden/>
              </w:rPr>
              <w:tab/>
            </w:r>
            <w:r w:rsidR="00816B18">
              <w:rPr>
                <w:webHidden/>
              </w:rPr>
              <w:fldChar w:fldCharType="begin"/>
            </w:r>
            <w:r w:rsidR="00816B18">
              <w:rPr>
                <w:webHidden/>
              </w:rPr>
              <w:instrText xml:space="preserve"> PAGEREF _Toc161125469 \h </w:instrText>
            </w:r>
            <w:r w:rsidR="00816B18">
              <w:rPr>
                <w:webHidden/>
              </w:rPr>
            </w:r>
            <w:r w:rsidR="00816B18">
              <w:rPr>
                <w:webHidden/>
              </w:rPr>
              <w:fldChar w:fldCharType="separate"/>
            </w:r>
            <w:r w:rsidR="00816B18">
              <w:rPr>
                <w:webHidden/>
              </w:rPr>
              <w:t>5</w:t>
            </w:r>
            <w:r w:rsidR="00816B18">
              <w:rPr>
                <w:webHidden/>
              </w:rPr>
              <w:fldChar w:fldCharType="end"/>
            </w:r>
          </w:hyperlink>
        </w:p>
        <w:p w14:paraId="676BF9ED" w14:textId="6959E51F" w:rsidR="00816B18" w:rsidRDefault="00D06C17">
          <w:pPr>
            <w:pStyle w:val="33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1125470" w:history="1">
            <w:r w:rsidR="00816B18" w:rsidRPr="00442133">
              <w:rPr>
                <w:rStyle w:val="aff9"/>
                <w:bCs/>
                <w:iCs/>
                <w:lang w:eastAsia="en-US"/>
              </w:rPr>
              <w:t>2.1.</w:t>
            </w:r>
            <w:r w:rsidR="00816B18">
              <w:rPr>
                <w:rFonts w:asciiTheme="minorHAnsi" w:eastAsiaTheme="minorEastAsia" w:hAnsiTheme="minorHAnsi" w:cstheme="minorBidi"/>
                <w:kern w:val="2"/>
                <w14:ligatures w14:val="standardContextual"/>
              </w:rPr>
              <w:tab/>
            </w:r>
            <w:r w:rsidR="00816B18" w:rsidRPr="00442133">
              <w:rPr>
                <w:rStyle w:val="aff9"/>
                <w:bCs/>
                <w:iCs/>
                <w:lang w:eastAsia="en-US"/>
              </w:rPr>
              <w:t>Внешнее тестирование на проникновение</w:t>
            </w:r>
            <w:r w:rsidR="00816B18">
              <w:rPr>
                <w:webHidden/>
              </w:rPr>
              <w:tab/>
            </w:r>
            <w:r w:rsidR="00816B18">
              <w:rPr>
                <w:webHidden/>
              </w:rPr>
              <w:fldChar w:fldCharType="begin"/>
            </w:r>
            <w:r w:rsidR="00816B18">
              <w:rPr>
                <w:webHidden/>
              </w:rPr>
              <w:instrText xml:space="preserve"> PAGEREF _Toc161125470 \h </w:instrText>
            </w:r>
            <w:r w:rsidR="00816B18">
              <w:rPr>
                <w:webHidden/>
              </w:rPr>
            </w:r>
            <w:r w:rsidR="00816B18">
              <w:rPr>
                <w:webHidden/>
              </w:rPr>
              <w:fldChar w:fldCharType="separate"/>
            </w:r>
            <w:r w:rsidR="00816B18">
              <w:rPr>
                <w:webHidden/>
              </w:rPr>
              <w:t>5</w:t>
            </w:r>
            <w:r w:rsidR="00816B18">
              <w:rPr>
                <w:webHidden/>
              </w:rPr>
              <w:fldChar w:fldCharType="end"/>
            </w:r>
          </w:hyperlink>
        </w:p>
        <w:p w14:paraId="345FE286" w14:textId="38F7D4BA" w:rsidR="00816B18" w:rsidRDefault="00D06C17">
          <w:pPr>
            <w:pStyle w:val="33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1125471" w:history="1">
            <w:r w:rsidR="00816B18" w:rsidRPr="00442133">
              <w:rPr>
                <w:rStyle w:val="aff9"/>
                <w:bCs/>
                <w:iCs/>
                <w:lang w:eastAsia="en-US"/>
              </w:rPr>
              <w:t>2.2.</w:t>
            </w:r>
            <w:r w:rsidR="00816B18">
              <w:rPr>
                <w:rFonts w:asciiTheme="minorHAnsi" w:eastAsiaTheme="minorEastAsia" w:hAnsiTheme="minorHAnsi" w:cstheme="minorBidi"/>
                <w:kern w:val="2"/>
                <w14:ligatures w14:val="standardContextual"/>
              </w:rPr>
              <w:tab/>
            </w:r>
            <w:r w:rsidR="00816B18" w:rsidRPr="00442133">
              <w:rPr>
                <w:rStyle w:val="aff9"/>
                <w:bCs/>
                <w:iCs/>
                <w:lang w:eastAsia="en-US"/>
              </w:rPr>
              <w:t>Тестирование на проникновение web-ресурсов</w:t>
            </w:r>
            <w:r w:rsidR="00816B18">
              <w:rPr>
                <w:webHidden/>
              </w:rPr>
              <w:tab/>
            </w:r>
            <w:r w:rsidR="00816B18">
              <w:rPr>
                <w:webHidden/>
              </w:rPr>
              <w:fldChar w:fldCharType="begin"/>
            </w:r>
            <w:r w:rsidR="00816B18">
              <w:rPr>
                <w:webHidden/>
              </w:rPr>
              <w:instrText xml:space="preserve"> PAGEREF _Toc161125471 \h </w:instrText>
            </w:r>
            <w:r w:rsidR="00816B18">
              <w:rPr>
                <w:webHidden/>
              </w:rPr>
            </w:r>
            <w:r w:rsidR="00816B18">
              <w:rPr>
                <w:webHidden/>
              </w:rPr>
              <w:fldChar w:fldCharType="separate"/>
            </w:r>
            <w:r w:rsidR="00816B18">
              <w:rPr>
                <w:webHidden/>
              </w:rPr>
              <w:t>6</w:t>
            </w:r>
            <w:r w:rsidR="00816B18">
              <w:rPr>
                <w:webHidden/>
              </w:rPr>
              <w:fldChar w:fldCharType="end"/>
            </w:r>
          </w:hyperlink>
        </w:p>
        <w:p w14:paraId="5D81F7F5" w14:textId="76A72D59" w:rsidR="00816B18" w:rsidRDefault="00D06C17">
          <w:pPr>
            <w:pStyle w:val="33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1125472" w:history="1">
            <w:r w:rsidR="00816B18" w:rsidRPr="00442133">
              <w:rPr>
                <w:rStyle w:val="aff9"/>
                <w:bCs/>
                <w:iCs/>
                <w:lang w:eastAsia="en-US"/>
              </w:rPr>
              <w:t>2.3.</w:t>
            </w:r>
            <w:r w:rsidR="00816B18">
              <w:rPr>
                <w:rFonts w:asciiTheme="minorHAnsi" w:eastAsiaTheme="minorEastAsia" w:hAnsiTheme="minorHAnsi" w:cstheme="minorBidi"/>
                <w:kern w:val="2"/>
                <w14:ligatures w14:val="standardContextual"/>
              </w:rPr>
              <w:tab/>
            </w:r>
            <w:r w:rsidR="00816B18" w:rsidRPr="00442133">
              <w:rPr>
                <w:rStyle w:val="aff9"/>
                <w:bCs/>
                <w:iCs/>
                <w:lang w:eastAsia="en-US"/>
              </w:rPr>
              <w:t>Внутреннее тестирование на проникновение</w:t>
            </w:r>
            <w:r w:rsidR="00816B18">
              <w:rPr>
                <w:webHidden/>
              </w:rPr>
              <w:tab/>
            </w:r>
            <w:r w:rsidR="00816B18">
              <w:rPr>
                <w:webHidden/>
              </w:rPr>
              <w:fldChar w:fldCharType="begin"/>
            </w:r>
            <w:r w:rsidR="00816B18">
              <w:rPr>
                <w:webHidden/>
              </w:rPr>
              <w:instrText xml:space="preserve"> PAGEREF _Toc161125472 \h </w:instrText>
            </w:r>
            <w:r w:rsidR="00816B18">
              <w:rPr>
                <w:webHidden/>
              </w:rPr>
            </w:r>
            <w:r w:rsidR="00816B18">
              <w:rPr>
                <w:webHidden/>
              </w:rPr>
              <w:fldChar w:fldCharType="separate"/>
            </w:r>
            <w:r w:rsidR="00816B18">
              <w:rPr>
                <w:webHidden/>
              </w:rPr>
              <w:t>7</w:t>
            </w:r>
            <w:r w:rsidR="00816B18">
              <w:rPr>
                <w:webHidden/>
              </w:rPr>
              <w:fldChar w:fldCharType="end"/>
            </w:r>
          </w:hyperlink>
        </w:p>
        <w:p w14:paraId="5E126491" w14:textId="735C938D" w:rsidR="00816B18" w:rsidRDefault="00D06C17">
          <w:pPr>
            <w:pStyle w:val="33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1125473" w:history="1">
            <w:r w:rsidR="00816B18" w:rsidRPr="00442133">
              <w:rPr>
                <w:rStyle w:val="aff9"/>
                <w:bCs/>
                <w:iCs/>
                <w:lang w:eastAsia="en-US"/>
              </w:rPr>
              <w:t>2.4.</w:t>
            </w:r>
            <w:r w:rsidR="00816B18">
              <w:rPr>
                <w:rFonts w:asciiTheme="minorHAnsi" w:eastAsiaTheme="minorEastAsia" w:hAnsiTheme="minorHAnsi" w:cstheme="minorBidi"/>
                <w:kern w:val="2"/>
                <w14:ligatures w14:val="standardContextual"/>
              </w:rPr>
              <w:tab/>
            </w:r>
            <w:r w:rsidR="00816B18" w:rsidRPr="00442133">
              <w:rPr>
                <w:rStyle w:val="aff9"/>
                <w:bCs/>
                <w:iCs/>
                <w:lang w:eastAsia="en-US"/>
              </w:rPr>
              <w:t>Тестирование на проникновение с использованием методов социальной инженерии</w:t>
            </w:r>
            <w:r w:rsidR="00816B18">
              <w:rPr>
                <w:webHidden/>
              </w:rPr>
              <w:tab/>
            </w:r>
            <w:r w:rsidR="00816B18">
              <w:rPr>
                <w:webHidden/>
              </w:rPr>
              <w:fldChar w:fldCharType="begin"/>
            </w:r>
            <w:r w:rsidR="00816B18">
              <w:rPr>
                <w:webHidden/>
              </w:rPr>
              <w:instrText xml:space="preserve"> PAGEREF _Toc161125473 \h </w:instrText>
            </w:r>
            <w:r w:rsidR="00816B18">
              <w:rPr>
                <w:webHidden/>
              </w:rPr>
            </w:r>
            <w:r w:rsidR="00816B18">
              <w:rPr>
                <w:webHidden/>
              </w:rPr>
              <w:fldChar w:fldCharType="separate"/>
            </w:r>
            <w:r w:rsidR="00816B18">
              <w:rPr>
                <w:webHidden/>
              </w:rPr>
              <w:t>8</w:t>
            </w:r>
            <w:r w:rsidR="00816B18">
              <w:rPr>
                <w:webHidden/>
              </w:rPr>
              <w:fldChar w:fldCharType="end"/>
            </w:r>
          </w:hyperlink>
        </w:p>
        <w:p w14:paraId="02A90478" w14:textId="037969D1" w:rsidR="00816B18" w:rsidRDefault="00D06C17">
          <w:pPr>
            <w:pStyle w:val="33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1125474" w:history="1">
            <w:r w:rsidR="00816B18" w:rsidRPr="00442133">
              <w:rPr>
                <w:rStyle w:val="aff9"/>
                <w:bCs/>
                <w:iCs/>
                <w:lang w:eastAsia="en-US"/>
              </w:rPr>
              <w:t>3.</w:t>
            </w:r>
            <w:r w:rsidR="00816B18">
              <w:rPr>
                <w:rFonts w:asciiTheme="minorHAnsi" w:eastAsiaTheme="minorEastAsia" w:hAnsiTheme="minorHAnsi" w:cstheme="minorBidi"/>
                <w:kern w:val="2"/>
                <w14:ligatures w14:val="standardContextual"/>
              </w:rPr>
              <w:tab/>
            </w:r>
            <w:r w:rsidR="00816B18" w:rsidRPr="00442133">
              <w:rPr>
                <w:rStyle w:val="aff9"/>
                <w:bCs/>
                <w:iCs/>
                <w:lang w:eastAsia="en-US"/>
              </w:rPr>
              <w:t>Требования к отчетной документации</w:t>
            </w:r>
            <w:r w:rsidR="00816B18">
              <w:rPr>
                <w:webHidden/>
              </w:rPr>
              <w:tab/>
            </w:r>
            <w:r w:rsidR="00816B18">
              <w:rPr>
                <w:webHidden/>
              </w:rPr>
              <w:fldChar w:fldCharType="begin"/>
            </w:r>
            <w:r w:rsidR="00816B18">
              <w:rPr>
                <w:webHidden/>
              </w:rPr>
              <w:instrText xml:space="preserve"> PAGEREF _Toc161125474 \h </w:instrText>
            </w:r>
            <w:r w:rsidR="00816B18">
              <w:rPr>
                <w:webHidden/>
              </w:rPr>
            </w:r>
            <w:r w:rsidR="00816B18">
              <w:rPr>
                <w:webHidden/>
              </w:rPr>
              <w:fldChar w:fldCharType="separate"/>
            </w:r>
            <w:r w:rsidR="00816B18">
              <w:rPr>
                <w:webHidden/>
              </w:rPr>
              <w:t>8</w:t>
            </w:r>
            <w:r w:rsidR="00816B18">
              <w:rPr>
                <w:webHidden/>
              </w:rPr>
              <w:fldChar w:fldCharType="end"/>
            </w:r>
          </w:hyperlink>
        </w:p>
        <w:p w14:paraId="291D1163" w14:textId="46162637" w:rsidR="00816B18" w:rsidRDefault="00D06C17">
          <w:pPr>
            <w:pStyle w:val="22"/>
            <w:rPr>
              <w:rFonts w:asciiTheme="minorHAnsi" w:eastAsiaTheme="minorEastAsia" w:hAnsiTheme="minorHAnsi" w:cstheme="minorBidi"/>
              <w:bCs w:val="0"/>
              <w:kern w:val="2"/>
              <w14:ligatures w14:val="standardContextual"/>
            </w:rPr>
          </w:pPr>
          <w:hyperlink w:anchor="_Toc161125475" w:history="1">
            <w:r w:rsidR="00816B18" w:rsidRPr="00442133">
              <w:rPr>
                <w:rStyle w:val="aff9"/>
                <w:iCs/>
                <w:lang w:eastAsia="en-US"/>
              </w:rPr>
              <w:t>4.</w:t>
            </w:r>
            <w:r w:rsidR="00816B18">
              <w:rPr>
                <w:rFonts w:asciiTheme="minorHAnsi" w:eastAsiaTheme="minorEastAsia" w:hAnsiTheme="minorHAnsi" w:cstheme="minorBidi"/>
                <w:bCs w:val="0"/>
                <w:kern w:val="2"/>
                <w14:ligatures w14:val="standardContextual"/>
              </w:rPr>
              <w:tab/>
            </w:r>
            <w:r w:rsidR="00816B18" w:rsidRPr="00442133">
              <w:rPr>
                <w:rStyle w:val="aff9"/>
                <w:iCs/>
                <w:lang w:eastAsia="en-US"/>
              </w:rPr>
              <w:t>Требования к Исполнителю</w:t>
            </w:r>
            <w:r w:rsidR="00816B18">
              <w:rPr>
                <w:webHidden/>
              </w:rPr>
              <w:tab/>
            </w:r>
            <w:r w:rsidR="00816B18">
              <w:rPr>
                <w:webHidden/>
              </w:rPr>
              <w:fldChar w:fldCharType="begin"/>
            </w:r>
            <w:r w:rsidR="00816B18">
              <w:rPr>
                <w:webHidden/>
              </w:rPr>
              <w:instrText xml:space="preserve"> PAGEREF _Toc161125475 \h </w:instrText>
            </w:r>
            <w:r w:rsidR="00816B18">
              <w:rPr>
                <w:webHidden/>
              </w:rPr>
            </w:r>
            <w:r w:rsidR="00816B18">
              <w:rPr>
                <w:webHidden/>
              </w:rPr>
              <w:fldChar w:fldCharType="separate"/>
            </w:r>
            <w:r w:rsidR="00816B18">
              <w:rPr>
                <w:webHidden/>
              </w:rPr>
              <w:t>9</w:t>
            </w:r>
            <w:r w:rsidR="00816B18">
              <w:rPr>
                <w:webHidden/>
              </w:rPr>
              <w:fldChar w:fldCharType="end"/>
            </w:r>
          </w:hyperlink>
        </w:p>
        <w:p w14:paraId="45CFDAD7" w14:textId="5B30D9BC" w:rsidR="002052F5" w:rsidRPr="00FD4C89" w:rsidRDefault="002052F5" w:rsidP="005A7621">
          <w:pPr>
            <w:tabs>
              <w:tab w:val="right" w:leader="dot" w:pos="9356"/>
              <w:tab w:val="right" w:leader="dot" w:pos="9498"/>
            </w:tabs>
          </w:pPr>
          <w:r w:rsidRPr="00FD4C89">
            <w:rPr>
              <w:b/>
              <w:bCs/>
            </w:rPr>
            <w:fldChar w:fldCharType="end"/>
          </w:r>
        </w:p>
      </w:sdtContent>
    </w:sdt>
    <w:p w14:paraId="691D1CA4" w14:textId="1E5EB7FA" w:rsidR="00DB6400" w:rsidRPr="00FD4C89" w:rsidRDefault="00DB6400" w:rsidP="008779DD">
      <w:pPr>
        <w:pStyle w:val="a5"/>
        <w:ind w:firstLine="0"/>
        <w:jc w:val="center"/>
        <w:rPr>
          <w:b/>
          <w:bCs/>
          <w:kern w:val="28"/>
          <w:sz w:val="28"/>
          <w:szCs w:val="28"/>
        </w:rPr>
      </w:pPr>
      <w:r w:rsidRPr="00FD4C89">
        <w:br w:type="page"/>
      </w:r>
    </w:p>
    <w:p w14:paraId="0A351CA7" w14:textId="6B2A4777" w:rsidR="008857AC" w:rsidRPr="00FD4C89" w:rsidRDefault="008857AC" w:rsidP="00271C76">
      <w:pPr>
        <w:pStyle w:val="20"/>
        <w:widowControl w:val="0"/>
        <w:numPr>
          <w:ilvl w:val="0"/>
          <w:numId w:val="1"/>
        </w:numPr>
        <w:tabs>
          <w:tab w:val="clear" w:pos="360"/>
        </w:tabs>
        <w:spacing w:before="120" w:after="240"/>
        <w:ind w:left="0" w:firstLine="0"/>
        <w:rPr>
          <w:rFonts w:ascii="Times New Roman" w:hAnsi="Times New Roman"/>
          <w:bCs/>
          <w:i w:val="0"/>
          <w:iCs/>
          <w:sz w:val="24"/>
          <w:lang w:eastAsia="en-US"/>
        </w:rPr>
      </w:pPr>
      <w:bookmarkStart w:id="1" w:name="_Toc229390771"/>
      <w:bookmarkStart w:id="2" w:name="_Toc457478526"/>
      <w:bookmarkStart w:id="3" w:name="_Toc161125462"/>
      <w:bookmarkEnd w:id="0"/>
      <w:r w:rsidRPr="00FD4C89">
        <w:rPr>
          <w:rFonts w:ascii="Times New Roman" w:hAnsi="Times New Roman"/>
          <w:bCs/>
          <w:i w:val="0"/>
          <w:iCs/>
          <w:sz w:val="24"/>
          <w:lang w:eastAsia="en-US"/>
        </w:rPr>
        <w:lastRenderedPageBreak/>
        <w:t xml:space="preserve">Общие </w:t>
      </w:r>
      <w:bookmarkEnd w:id="1"/>
      <w:bookmarkEnd w:id="2"/>
      <w:r w:rsidR="00693D4E" w:rsidRPr="00FD4C89">
        <w:rPr>
          <w:rFonts w:ascii="Times New Roman" w:hAnsi="Times New Roman"/>
          <w:bCs/>
          <w:i w:val="0"/>
          <w:iCs/>
          <w:sz w:val="24"/>
          <w:lang w:eastAsia="en-US"/>
        </w:rPr>
        <w:t>положения</w:t>
      </w:r>
      <w:bookmarkEnd w:id="3"/>
    </w:p>
    <w:p w14:paraId="3298F32F" w14:textId="57501056" w:rsidR="001C05E0" w:rsidRPr="00FD4C89" w:rsidRDefault="00693D4E" w:rsidP="00BF6BC1">
      <w:pPr>
        <w:pStyle w:val="20"/>
        <w:widowControl w:val="0"/>
        <w:numPr>
          <w:ilvl w:val="1"/>
          <w:numId w:val="1"/>
        </w:numPr>
        <w:tabs>
          <w:tab w:val="clear" w:pos="1080"/>
        </w:tabs>
        <w:spacing w:before="120" w:after="240"/>
        <w:ind w:left="0" w:firstLine="0"/>
        <w:rPr>
          <w:rFonts w:ascii="Times New Roman" w:hAnsi="Times New Roman"/>
          <w:bCs/>
          <w:i w:val="0"/>
          <w:iCs/>
          <w:sz w:val="24"/>
          <w:lang w:eastAsia="en-US"/>
        </w:rPr>
      </w:pPr>
      <w:bookmarkStart w:id="4" w:name="_Toc457478527"/>
      <w:bookmarkStart w:id="5" w:name="_Toc161125463"/>
      <w:r w:rsidRPr="00FD4C89">
        <w:rPr>
          <w:rFonts w:ascii="Times New Roman" w:hAnsi="Times New Roman"/>
          <w:bCs/>
          <w:i w:val="0"/>
          <w:iCs/>
          <w:sz w:val="24"/>
          <w:lang w:eastAsia="en-US"/>
        </w:rPr>
        <w:t>Н</w:t>
      </w:r>
      <w:r w:rsidR="001C05E0" w:rsidRPr="00FD4C89">
        <w:rPr>
          <w:rFonts w:ascii="Times New Roman" w:hAnsi="Times New Roman"/>
          <w:bCs/>
          <w:i w:val="0"/>
          <w:iCs/>
          <w:sz w:val="24"/>
          <w:lang w:eastAsia="en-US"/>
        </w:rPr>
        <w:t>аименование работ</w:t>
      </w:r>
      <w:bookmarkEnd w:id="4"/>
      <w:bookmarkEnd w:id="5"/>
    </w:p>
    <w:p w14:paraId="48EC5E17" w14:textId="71501E3B" w:rsidR="00693D4E" w:rsidRPr="00FD4C89" w:rsidRDefault="006F4B46" w:rsidP="005C2D62">
      <w:pPr>
        <w:pStyle w:val="a5"/>
        <w:rPr>
          <w:szCs w:val="24"/>
        </w:rPr>
      </w:pPr>
      <w:r w:rsidRPr="00FD4C89">
        <w:t xml:space="preserve">Проведение работ </w:t>
      </w:r>
      <w:r w:rsidR="00F97A59" w:rsidRPr="00FD4C89">
        <w:t xml:space="preserve">по комплексному тестированию на проникновение информационной инфраструктуры </w:t>
      </w:r>
      <w:r w:rsidRPr="00FD4C89">
        <w:t>(далее – Работы).</w:t>
      </w:r>
    </w:p>
    <w:p w14:paraId="62B39FE8" w14:textId="7BBF534F" w:rsidR="00D84683" w:rsidRPr="00FD4C89" w:rsidRDefault="00D84683" w:rsidP="00BF6BC1">
      <w:pPr>
        <w:pStyle w:val="20"/>
        <w:widowControl w:val="0"/>
        <w:numPr>
          <w:ilvl w:val="1"/>
          <w:numId w:val="1"/>
        </w:numPr>
        <w:tabs>
          <w:tab w:val="clear" w:pos="1080"/>
        </w:tabs>
        <w:spacing w:before="120" w:after="240"/>
        <w:ind w:left="0" w:firstLine="0"/>
        <w:rPr>
          <w:rFonts w:ascii="Times New Roman" w:hAnsi="Times New Roman"/>
          <w:bCs/>
          <w:i w:val="0"/>
          <w:iCs/>
          <w:sz w:val="24"/>
          <w:lang w:eastAsia="en-US"/>
        </w:rPr>
      </w:pPr>
      <w:bookmarkStart w:id="6" w:name="_Toc161125464"/>
      <w:bookmarkStart w:id="7" w:name="_Toc457478528"/>
      <w:r w:rsidRPr="00FD4C89">
        <w:rPr>
          <w:rFonts w:ascii="Times New Roman" w:hAnsi="Times New Roman"/>
          <w:bCs/>
          <w:i w:val="0"/>
          <w:iCs/>
          <w:sz w:val="24"/>
          <w:lang w:eastAsia="en-US"/>
        </w:rPr>
        <w:t>Заказчик работ</w:t>
      </w:r>
      <w:bookmarkEnd w:id="6"/>
    </w:p>
    <w:p w14:paraId="06DD8837" w14:textId="2DF7782E" w:rsidR="00D84683" w:rsidRPr="00FD4C89" w:rsidRDefault="00D84683" w:rsidP="00D84683">
      <w:pPr>
        <w:pStyle w:val="a5"/>
        <w:rPr>
          <w:lang w:eastAsia="en-US"/>
        </w:rPr>
      </w:pPr>
      <w:r w:rsidRPr="00FD4C89">
        <w:t xml:space="preserve">Заказчиком работ является </w:t>
      </w:r>
      <w:r w:rsidR="00FD4C89" w:rsidRPr="00FD4C89">
        <w:t>АО "Россети Сибирь Тываэнерго"</w:t>
      </w:r>
      <w:r w:rsidR="00B63552" w:rsidRPr="00FD4C89">
        <w:t>.</w:t>
      </w:r>
    </w:p>
    <w:p w14:paraId="544189E6" w14:textId="70AABE40" w:rsidR="009720E1" w:rsidRPr="00FD4C89" w:rsidRDefault="009720E1" w:rsidP="00BF6BC1">
      <w:pPr>
        <w:pStyle w:val="20"/>
        <w:widowControl w:val="0"/>
        <w:numPr>
          <w:ilvl w:val="1"/>
          <w:numId w:val="1"/>
        </w:numPr>
        <w:tabs>
          <w:tab w:val="clear" w:pos="1080"/>
        </w:tabs>
        <w:spacing w:before="120" w:after="240"/>
        <w:ind w:left="0" w:firstLine="0"/>
        <w:rPr>
          <w:rFonts w:ascii="Times New Roman" w:hAnsi="Times New Roman"/>
          <w:bCs/>
          <w:i w:val="0"/>
          <w:iCs/>
          <w:sz w:val="24"/>
          <w:lang w:eastAsia="en-US"/>
        </w:rPr>
      </w:pPr>
      <w:bookmarkStart w:id="8" w:name="_Toc161125465"/>
      <w:r w:rsidRPr="00FD4C89">
        <w:rPr>
          <w:rFonts w:ascii="Times New Roman" w:hAnsi="Times New Roman"/>
          <w:bCs/>
          <w:i w:val="0"/>
          <w:iCs/>
          <w:sz w:val="24"/>
          <w:lang w:eastAsia="en-US"/>
        </w:rPr>
        <w:t>Цел</w:t>
      </w:r>
      <w:r w:rsidR="00D84683" w:rsidRPr="00FD4C89">
        <w:rPr>
          <w:rFonts w:ascii="Times New Roman" w:hAnsi="Times New Roman"/>
          <w:bCs/>
          <w:i w:val="0"/>
          <w:iCs/>
          <w:sz w:val="24"/>
          <w:lang w:eastAsia="en-US"/>
        </w:rPr>
        <w:t>ь работ</w:t>
      </w:r>
      <w:bookmarkEnd w:id="7"/>
      <w:bookmarkEnd w:id="8"/>
    </w:p>
    <w:p w14:paraId="1D8987E1" w14:textId="69330044" w:rsidR="00155611" w:rsidRPr="00FD4C89" w:rsidRDefault="006F4B46" w:rsidP="006F4B46">
      <w:pPr>
        <w:pStyle w:val="a5"/>
      </w:pPr>
      <w:r w:rsidRPr="00FD4C89">
        <w:t>Цел</w:t>
      </w:r>
      <w:r w:rsidR="00155611" w:rsidRPr="00FD4C89">
        <w:t>ями</w:t>
      </w:r>
      <w:r w:rsidRPr="00FD4C89">
        <w:t xml:space="preserve"> выполнения работ </w:t>
      </w:r>
      <w:r w:rsidR="00EA3D89" w:rsidRPr="00FD4C89">
        <w:t>явля</w:t>
      </w:r>
      <w:r w:rsidR="00155611" w:rsidRPr="00FD4C89">
        <w:t>ю</w:t>
      </w:r>
      <w:r w:rsidR="00EA3D89" w:rsidRPr="00FD4C89">
        <w:t>тся</w:t>
      </w:r>
      <w:r w:rsidR="00155611" w:rsidRPr="00FD4C89">
        <w:t>:</w:t>
      </w:r>
    </w:p>
    <w:p w14:paraId="557AE425" w14:textId="139346BC" w:rsidR="0005523E" w:rsidRPr="00FD4C89" w:rsidRDefault="0005523E" w:rsidP="0005523E">
      <w:pPr>
        <w:pStyle w:val="a2"/>
        <w:spacing w:line="288" w:lineRule="auto"/>
      </w:pPr>
      <w:r w:rsidRPr="00FD4C89">
        <w:t>Получение экспертной оценки текущей защищенности области исследования от потенциальных злоумышленников различных категорий;</w:t>
      </w:r>
    </w:p>
    <w:p w14:paraId="668F52FB" w14:textId="08380F04" w:rsidR="0005523E" w:rsidRPr="00FD4C89" w:rsidRDefault="0005523E" w:rsidP="0005523E">
      <w:pPr>
        <w:pStyle w:val="a2"/>
        <w:spacing w:line="288" w:lineRule="auto"/>
      </w:pPr>
      <w:r w:rsidRPr="00FD4C89">
        <w:t>Проверка защищенности и устойчивости Web-приложения от компрометации, получение сведений о системе и сервисах с возможной эксплуатацией найденных уязвимостей, поиск возможных точек несанкционированного входа, доступ к целевым системам;</w:t>
      </w:r>
    </w:p>
    <w:p w14:paraId="236F4479" w14:textId="6E55D6CC" w:rsidR="0005523E" w:rsidRPr="00FD4C89" w:rsidRDefault="0005523E" w:rsidP="0005523E">
      <w:pPr>
        <w:pStyle w:val="a2"/>
        <w:spacing w:line="288" w:lineRule="auto"/>
      </w:pPr>
      <w:r w:rsidRPr="00FD4C89">
        <w:t>Получение сведений, позволяющих устранить выявленные недостатки в существующей области исследования;</w:t>
      </w:r>
    </w:p>
    <w:p w14:paraId="649E1D92" w14:textId="19F3964B" w:rsidR="0005523E" w:rsidRPr="00FD4C89" w:rsidRDefault="0005523E" w:rsidP="0005523E">
      <w:pPr>
        <w:pStyle w:val="a2"/>
        <w:spacing w:line="288" w:lineRule="auto"/>
      </w:pPr>
      <w:r w:rsidRPr="00FD4C89">
        <w:t>Выработка аргументированных рекомендаций по внедрению новых и повышению эффективности существующих механизмов безопасности сетевой инфраструктуры Заказчика.</w:t>
      </w:r>
    </w:p>
    <w:p w14:paraId="5B940FF9" w14:textId="5552A6CF" w:rsidR="00EA3D89" w:rsidRPr="00FD4C89" w:rsidRDefault="00EA3D89" w:rsidP="00D84683">
      <w:pPr>
        <w:pStyle w:val="20"/>
        <w:widowControl w:val="0"/>
        <w:numPr>
          <w:ilvl w:val="1"/>
          <w:numId w:val="1"/>
        </w:numPr>
        <w:tabs>
          <w:tab w:val="clear" w:pos="1080"/>
        </w:tabs>
        <w:spacing w:before="120" w:after="240"/>
        <w:ind w:left="0" w:firstLine="0"/>
        <w:rPr>
          <w:rFonts w:ascii="Times New Roman" w:hAnsi="Times New Roman"/>
          <w:bCs/>
          <w:i w:val="0"/>
          <w:iCs/>
          <w:sz w:val="24"/>
          <w:lang w:eastAsia="en-US"/>
        </w:rPr>
      </w:pPr>
      <w:bookmarkStart w:id="9" w:name="_Toc225913769"/>
      <w:bookmarkStart w:id="10" w:name="_Toc238880670"/>
      <w:bookmarkStart w:id="11" w:name="_Toc161125466"/>
      <w:bookmarkStart w:id="12" w:name="_Toc238880671"/>
      <w:r w:rsidRPr="00FD4C89">
        <w:rPr>
          <w:rFonts w:ascii="Times New Roman" w:hAnsi="Times New Roman"/>
          <w:bCs/>
          <w:i w:val="0"/>
          <w:iCs/>
          <w:sz w:val="24"/>
          <w:lang w:eastAsia="en-US"/>
        </w:rPr>
        <w:t>Решаемые задачи</w:t>
      </w:r>
      <w:bookmarkEnd w:id="9"/>
      <w:bookmarkEnd w:id="10"/>
      <w:bookmarkEnd w:id="11"/>
    </w:p>
    <w:p w14:paraId="0FF9A5F7" w14:textId="524326F8" w:rsidR="00EA3D89" w:rsidRPr="00FD4C89" w:rsidRDefault="00EA3D89" w:rsidP="00EA3D89">
      <w:pPr>
        <w:pStyle w:val="a5"/>
      </w:pPr>
      <w:r w:rsidRPr="00FD4C89">
        <w:t>Для обеспечения достижения поставленных целей при проведении Работ должны быть решены следующие задачи:</w:t>
      </w:r>
    </w:p>
    <w:p w14:paraId="428EFAC3" w14:textId="6E241D84" w:rsidR="00BF43C9" w:rsidRPr="00FD4C89" w:rsidRDefault="00BF43C9" w:rsidP="00BF43C9">
      <w:pPr>
        <w:pStyle w:val="a2"/>
        <w:spacing w:line="288" w:lineRule="auto"/>
      </w:pPr>
      <w:r w:rsidRPr="00FD4C89">
        <w:t>проведение внешнего тестирования на проникновение;</w:t>
      </w:r>
    </w:p>
    <w:p w14:paraId="24CF15F3" w14:textId="1AB55D90" w:rsidR="001C73AC" w:rsidRPr="00FD4C89" w:rsidRDefault="001C73AC" w:rsidP="001C73AC">
      <w:pPr>
        <w:pStyle w:val="a2"/>
        <w:spacing w:line="288" w:lineRule="auto"/>
      </w:pPr>
      <w:r w:rsidRPr="00FD4C89">
        <w:t xml:space="preserve">проведение анализа защищенности </w:t>
      </w:r>
      <w:r w:rsidRPr="00FD4C89">
        <w:rPr>
          <w:lang w:val="en-US"/>
        </w:rPr>
        <w:t>web</w:t>
      </w:r>
      <w:r w:rsidRPr="00FD4C89">
        <w:t>-ресурсов методом «чёрного» ящика;</w:t>
      </w:r>
    </w:p>
    <w:p w14:paraId="2F3FC498" w14:textId="291F4150" w:rsidR="00B16300" w:rsidRPr="00FD4C89" w:rsidRDefault="00B16300" w:rsidP="00B16300">
      <w:pPr>
        <w:pStyle w:val="a2"/>
        <w:spacing w:line="288" w:lineRule="auto"/>
      </w:pPr>
      <w:r w:rsidRPr="00FD4C89">
        <w:t>проведение внутреннего тестирования на проникновение</w:t>
      </w:r>
      <w:r w:rsidR="00B63552" w:rsidRPr="00FD4C89">
        <w:t xml:space="preserve"> методов «серого ящика»</w:t>
      </w:r>
      <w:r w:rsidRPr="00FD4C89">
        <w:t>;</w:t>
      </w:r>
    </w:p>
    <w:p w14:paraId="3675B25D" w14:textId="3B0B64C5" w:rsidR="001C73AC" w:rsidRPr="00FD4C89" w:rsidRDefault="001C73AC" w:rsidP="00B63552">
      <w:pPr>
        <w:pStyle w:val="a2"/>
        <w:spacing w:line="288" w:lineRule="auto"/>
      </w:pPr>
      <w:r w:rsidRPr="00FD4C89">
        <w:t>проведение тестирования на проникновение с использованием методов социальной инженерии;</w:t>
      </w:r>
    </w:p>
    <w:p w14:paraId="2721CF5A" w14:textId="177D2967" w:rsidR="00B16300" w:rsidRPr="00FD4C89" w:rsidRDefault="00B16300" w:rsidP="00B16300">
      <w:pPr>
        <w:pStyle w:val="a2"/>
        <w:spacing w:line="288" w:lineRule="auto"/>
      </w:pPr>
      <w:r w:rsidRPr="00FD4C89">
        <w:t>разработка отчета о найденных уязвимостях, степени критичности и потенциального ущерба;</w:t>
      </w:r>
    </w:p>
    <w:p w14:paraId="6468DF01" w14:textId="10D28FCE" w:rsidR="00B16300" w:rsidRPr="00FD4C89" w:rsidRDefault="00B16300" w:rsidP="00B16300">
      <w:pPr>
        <w:pStyle w:val="a2"/>
        <w:spacing w:line="288" w:lineRule="auto"/>
      </w:pPr>
      <w:r w:rsidRPr="00FD4C89">
        <w:t>разработка рекомендаций по устранению выявленных уязвимостей.</w:t>
      </w:r>
    </w:p>
    <w:p w14:paraId="021FBEF1" w14:textId="742027F4" w:rsidR="00D84683" w:rsidRPr="00FD4C89" w:rsidRDefault="00D84683" w:rsidP="00D84683">
      <w:pPr>
        <w:pStyle w:val="20"/>
        <w:widowControl w:val="0"/>
        <w:numPr>
          <w:ilvl w:val="1"/>
          <w:numId w:val="1"/>
        </w:numPr>
        <w:tabs>
          <w:tab w:val="clear" w:pos="1080"/>
        </w:tabs>
        <w:spacing w:before="120" w:after="240"/>
        <w:ind w:left="0" w:firstLine="0"/>
        <w:rPr>
          <w:rFonts w:ascii="Times New Roman" w:hAnsi="Times New Roman"/>
          <w:bCs/>
          <w:i w:val="0"/>
          <w:iCs/>
          <w:sz w:val="24"/>
          <w:lang w:eastAsia="en-US"/>
        </w:rPr>
      </w:pPr>
      <w:bookmarkStart w:id="13" w:name="_Toc161125467"/>
      <w:r w:rsidRPr="00FD4C89">
        <w:rPr>
          <w:rFonts w:ascii="Times New Roman" w:hAnsi="Times New Roman"/>
          <w:bCs/>
          <w:i w:val="0"/>
          <w:iCs/>
          <w:sz w:val="24"/>
          <w:lang w:eastAsia="en-US"/>
        </w:rPr>
        <w:t>Границы проведения работ</w:t>
      </w:r>
      <w:bookmarkEnd w:id="13"/>
    </w:p>
    <w:p w14:paraId="76E6D913" w14:textId="77777777" w:rsidR="00F97A59" w:rsidRPr="00FD4C89" w:rsidRDefault="00F97A59" w:rsidP="00F97A59">
      <w:pPr>
        <w:pStyle w:val="a5"/>
      </w:pPr>
      <w:r w:rsidRPr="00FD4C89">
        <w:t>Заказчик обязуется своевременно уведомлять и согласовывать с исполнителем изменения бизнес-процессов, IT-инфраструктуры и мер защиты информации, входящих в область проведения работ.</w:t>
      </w:r>
    </w:p>
    <w:p w14:paraId="1122A749" w14:textId="67652C18" w:rsidR="00F97A59" w:rsidRPr="00FD4C89" w:rsidRDefault="00F97A59" w:rsidP="00F97A59">
      <w:pPr>
        <w:pStyle w:val="a5"/>
      </w:pPr>
      <w:r w:rsidRPr="00FD4C89">
        <w:lastRenderedPageBreak/>
        <w:t>Для старта работ по тестированию на проникновение Исполнитель и Заказчик должно произвести следующие действия:</w:t>
      </w:r>
    </w:p>
    <w:p w14:paraId="79785164" w14:textId="77777777" w:rsidR="00F97A59" w:rsidRPr="00FD4C89" w:rsidRDefault="00F97A59" w:rsidP="00F97A59">
      <w:pPr>
        <w:pStyle w:val="a2"/>
        <w:spacing w:line="288" w:lineRule="auto"/>
      </w:pPr>
      <w:r w:rsidRPr="00FD4C89">
        <w:t>Обмен контактами для оперативного решения вопросов, возникающих при работе;</w:t>
      </w:r>
    </w:p>
    <w:p w14:paraId="17D75A2C" w14:textId="77777777" w:rsidR="00F97A59" w:rsidRPr="00FD4C89" w:rsidRDefault="00F97A59" w:rsidP="00F97A59">
      <w:pPr>
        <w:pStyle w:val="a2"/>
        <w:spacing w:line="288" w:lineRule="auto"/>
      </w:pPr>
      <w:r w:rsidRPr="00FD4C89">
        <w:t>Согласование времени старта проекта;</w:t>
      </w:r>
    </w:p>
    <w:p w14:paraId="3BAB12BE" w14:textId="77777777" w:rsidR="00F97A59" w:rsidRPr="00FD4C89" w:rsidRDefault="00F97A59" w:rsidP="00F97A59">
      <w:pPr>
        <w:pStyle w:val="a2"/>
        <w:spacing w:line="288" w:lineRule="auto"/>
      </w:pPr>
      <w:r w:rsidRPr="00FD4C89">
        <w:t>Исполнитель предоставляет IP-адреса, с которых будет производится работа;</w:t>
      </w:r>
    </w:p>
    <w:p w14:paraId="2CFAC4D0" w14:textId="77777777" w:rsidR="00F97A59" w:rsidRPr="00FD4C89" w:rsidRDefault="00F97A59" w:rsidP="00F97A59">
      <w:pPr>
        <w:pStyle w:val="a2"/>
        <w:spacing w:line="288" w:lineRule="auto"/>
      </w:pPr>
      <w:r w:rsidRPr="00FD4C89">
        <w:t>Заказчик формирует ограничения и пожелания к проводимым работам.</w:t>
      </w:r>
    </w:p>
    <w:p w14:paraId="7F89335D" w14:textId="25ED1C9C" w:rsidR="00BF43C9" w:rsidRPr="00FD4C89" w:rsidRDefault="00BF43C9" w:rsidP="00B16300">
      <w:pPr>
        <w:pStyle w:val="a5"/>
      </w:pPr>
      <w:r w:rsidRPr="00FD4C89">
        <w:t xml:space="preserve">Внешнее тестирование на проникновение методом «черного» ящика должно быть проведено Исполнителем в отношении не более </w:t>
      </w:r>
      <w:r w:rsidR="00B63552" w:rsidRPr="00FD4C89">
        <w:t>2</w:t>
      </w:r>
      <w:r w:rsidRPr="00FD4C89">
        <w:t xml:space="preserve"> IP-адресов, доступных из сети Интернет.</w:t>
      </w:r>
    </w:p>
    <w:p w14:paraId="0F5B94F2" w14:textId="70B16D00" w:rsidR="006C28C2" w:rsidRPr="00FD4C89" w:rsidRDefault="006C28C2" w:rsidP="006C28C2">
      <w:pPr>
        <w:pStyle w:val="a5"/>
      </w:pPr>
      <w:r w:rsidRPr="00FD4C89">
        <w:t xml:space="preserve">В границы работ по анализу защищенности </w:t>
      </w:r>
      <w:r w:rsidRPr="00FD4C89">
        <w:rPr>
          <w:lang w:val="en-US"/>
        </w:rPr>
        <w:t>web</w:t>
      </w:r>
      <w:r w:rsidRPr="00FD4C89">
        <w:t>-ресурсов вход</w:t>
      </w:r>
      <w:r w:rsidR="00FD7912" w:rsidRPr="00FD4C89">
        <w:t>я</w:t>
      </w:r>
      <w:r w:rsidRPr="00FD4C89">
        <w:t xml:space="preserve">т </w:t>
      </w:r>
      <w:r w:rsidR="00FD7912" w:rsidRPr="00FD4C89">
        <w:t>следующе</w:t>
      </w:r>
      <w:r w:rsidRPr="00FD4C89">
        <w:t xml:space="preserve"> </w:t>
      </w:r>
      <w:r w:rsidRPr="00FD4C89">
        <w:rPr>
          <w:lang w:val="en-US"/>
        </w:rPr>
        <w:t>web</w:t>
      </w:r>
      <w:r w:rsidRPr="00FD4C89">
        <w:t>-ресурс</w:t>
      </w:r>
      <w:r w:rsidR="00F97A59" w:rsidRPr="00FD4C89">
        <w:t xml:space="preserve">ы </w:t>
      </w:r>
      <w:r w:rsidRPr="00FD4C89">
        <w:t>Заказчика, доступны</w:t>
      </w:r>
      <w:r w:rsidR="00F97A59" w:rsidRPr="00FD4C89">
        <w:t>е</w:t>
      </w:r>
      <w:r w:rsidRPr="00FD4C89">
        <w:t xml:space="preserve"> из сети Интернет:</w:t>
      </w:r>
    </w:p>
    <w:p w14:paraId="7323D6FF" w14:textId="77777777" w:rsidR="00B63552" w:rsidRPr="00FD4C89" w:rsidRDefault="00B63552" w:rsidP="00B63552">
      <w:pPr>
        <w:pStyle w:val="aa"/>
        <w:numPr>
          <w:ilvl w:val="0"/>
          <w:numId w:val="20"/>
        </w:numPr>
        <w:rPr>
          <w:sz w:val="24"/>
        </w:rPr>
      </w:pPr>
      <w:r w:rsidRPr="00FD4C89">
        <w:rPr>
          <w:sz w:val="24"/>
        </w:rPr>
        <w:t>www.tuvaenergo.ru</w:t>
      </w:r>
    </w:p>
    <w:p w14:paraId="2CCEC3DF" w14:textId="11D81A86" w:rsidR="006C28C2" w:rsidRPr="00FD4C89" w:rsidRDefault="006C28C2" w:rsidP="006C28C2">
      <w:pPr>
        <w:pStyle w:val="a5"/>
      </w:pPr>
      <w:r w:rsidRPr="00FD4C89">
        <w:t xml:space="preserve">Анализ защищенности </w:t>
      </w:r>
      <w:r w:rsidRPr="00FD4C89">
        <w:rPr>
          <w:lang w:val="en-US"/>
        </w:rPr>
        <w:t>web</w:t>
      </w:r>
      <w:r w:rsidRPr="00FD4C89">
        <w:t>-ресурсов должен проводиться методами «черного ящика» (Исполнитель не обладает никакими сведениями и логическим доступом к корпоративным веб-приложениям).</w:t>
      </w:r>
    </w:p>
    <w:p w14:paraId="2F276032" w14:textId="5C33A5CD" w:rsidR="00B16300" w:rsidRPr="00FD4C89" w:rsidRDefault="00B16300" w:rsidP="0005523E">
      <w:pPr>
        <w:pStyle w:val="a5"/>
      </w:pPr>
      <w:r w:rsidRPr="00FD4C89">
        <w:t xml:space="preserve">Работы по внутреннему тестированию на проникновение должны быть проведены Исполнителем </w:t>
      </w:r>
      <w:r w:rsidR="00F97A59" w:rsidRPr="00FD4C89">
        <w:t xml:space="preserve">удаленно </w:t>
      </w:r>
      <w:r w:rsidRPr="00FD4C89">
        <w:t xml:space="preserve">в отношении не более </w:t>
      </w:r>
      <w:r w:rsidR="00B63552" w:rsidRPr="00FD4C89">
        <w:t>20</w:t>
      </w:r>
      <w:r w:rsidR="0005523E" w:rsidRPr="00FD4C89">
        <w:t xml:space="preserve"> </w:t>
      </w:r>
      <w:r w:rsidR="00F97A59" w:rsidRPr="00FD4C89">
        <w:t>серверов</w:t>
      </w:r>
      <w:r w:rsidRPr="00FD4C89">
        <w:t>.</w:t>
      </w:r>
    </w:p>
    <w:p w14:paraId="14A22AD2" w14:textId="5900DCFA" w:rsidR="00B16300" w:rsidRPr="00FD4C89" w:rsidRDefault="00B16300" w:rsidP="00B16300">
      <w:pPr>
        <w:pStyle w:val="a5"/>
      </w:pPr>
      <w:r w:rsidRPr="00FD4C89">
        <w:t>Для проведение внутреннего тестирования на проникновение Исполнителю предоставляется VPN-доступ к хостовой машине на базе ОС Kali Linux, находящейся в пользовательском сегменте внутренней сети Заказчика</w:t>
      </w:r>
      <w:r w:rsidR="00C13A7C" w:rsidRPr="00FD4C89">
        <w:t>, а также учетная запись непривилегированного пользователя.</w:t>
      </w:r>
    </w:p>
    <w:p w14:paraId="26127D88" w14:textId="71198268" w:rsidR="006C28C2" w:rsidRPr="00FD4C89" w:rsidRDefault="00CA6420" w:rsidP="006C28C2">
      <w:pPr>
        <w:pStyle w:val="a5"/>
        <w:rPr>
          <w:lang w:eastAsia="en-US"/>
        </w:rPr>
      </w:pPr>
      <w:r w:rsidRPr="00FD4C89">
        <w:rPr>
          <w:lang w:eastAsia="en-US"/>
        </w:rPr>
        <w:t>В рамк</w:t>
      </w:r>
      <w:r w:rsidR="00F97A59" w:rsidRPr="00FD4C89">
        <w:rPr>
          <w:lang w:eastAsia="en-US"/>
        </w:rPr>
        <w:t>и</w:t>
      </w:r>
      <w:r w:rsidRPr="00FD4C89">
        <w:rPr>
          <w:lang w:eastAsia="en-US"/>
        </w:rPr>
        <w:t xml:space="preserve"> работ по социотехническому тестированию на проникновение </w:t>
      </w:r>
      <w:r w:rsidR="00F97A59" w:rsidRPr="00FD4C89">
        <w:rPr>
          <w:lang w:eastAsia="en-US"/>
        </w:rPr>
        <w:t xml:space="preserve">должны входить </w:t>
      </w:r>
      <w:r w:rsidRPr="00FD4C89">
        <w:rPr>
          <w:lang w:eastAsia="en-US"/>
        </w:rPr>
        <w:t xml:space="preserve">почтовые рассылки не более чем для </w:t>
      </w:r>
      <w:r w:rsidR="00C13A7C" w:rsidRPr="00FD4C89">
        <w:rPr>
          <w:lang w:eastAsia="en-US"/>
        </w:rPr>
        <w:t>100</w:t>
      </w:r>
      <w:r w:rsidR="006C28C2" w:rsidRPr="00FD4C89">
        <w:rPr>
          <w:lang w:eastAsia="en-US"/>
        </w:rPr>
        <w:t xml:space="preserve"> </w:t>
      </w:r>
      <w:r w:rsidR="00F97A59" w:rsidRPr="00FD4C89">
        <w:rPr>
          <w:lang w:eastAsia="en-US"/>
        </w:rPr>
        <w:t>сотрудников Заказчика</w:t>
      </w:r>
      <w:r w:rsidR="006C28C2" w:rsidRPr="00FD4C89">
        <w:rPr>
          <w:lang w:eastAsia="en-US"/>
        </w:rPr>
        <w:t>.</w:t>
      </w:r>
      <w:r w:rsidRPr="00FD4C89">
        <w:rPr>
          <w:lang w:eastAsia="en-US"/>
        </w:rPr>
        <w:t xml:space="preserve"> При этом, н</w:t>
      </w:r>
      <w:r w:rsidR="006C28C2" w:rsidRPr="00FD4C89">
        <w:rPr>
          <w:lang w:eastAsia="en-US"/>
        </w:rPr>
        <w:t>е</w:t>
      </w:r>
      <w:r w:rsidRPr="00FD4C89">
        <w:rPr>
          <w:lang w:eastAsia="en-US"/>
        </w:rPr>
        <w:t xml:space="preserve"> должны</w:t>
      </w:r>
      <w:r w:rsidR="006C28C2" w:rsidRPr="00FD4C89">
        <w:rPr>
          <w:lang w:eastAsia="en-US"/>
        </w:rPr>
        <w:t xml:space="preserve"> провод</w:t>
      </w:r>
      <w:r w:rsidRPr="00FD4C89">
        <w:rPr>
          <w:lang w:eastAsia="en-US"/>
        </w:rPr>
        <w:t>ить</w:t>
      </w:r>
      <w:r w:rsidR="006C28C2" w:rsidRPr="00FD4C89">
        <w:rPr>
          <w:lang w:eastAsia="en-US"/>
        </w:rPr>
        <w:t>ся атаки, направленные на личные данные работников Заказчика (социальные сети, телефонные номера, email-адреса)</w:t>
      </w:r>
      <w:r w:rsidRPr="00FD4C89">
        <w:rPr>
          <w:lang w:eastAsia="en-US"/>
        </w:rPr>
        <w:t>.</w:t>
      </w:r>
    </w:p>
    <w:p w14:paraId="2E7CE936" w14:textId="1EF548BC" w:rsidR="0019588C" w:rsidRPr="00FD4C89" w:rsidRDefault="00D95FB7" w:rsidP="00D84683">
      <w:pPr>
        <w:pStyle w:val="a5"/>
      </w:pPr>
      <w:r w:rsidRPr="00FD4C89">
        <w:rPr>
          <w:lang w:eastAsia="en-US"/>
        </w:rPr>
        <w:t>Все работы должны проводит</w:t>
      </w:r>
      <w:r w:rsidR="000F2D32" w:rsidRPr="00FD4C89">
        <w:rPr>
          <w:lang w:eastAsia="en-US"/>
        </w:rPr>
        <w:t>ь</w:t>
      </w:r>
      <w:r w:rsidRPr="00FD4C89">
        <w:rPr>
          <w:lang w:eastAsia="en-US"/>
        </w:rPr>
        <w:t>ся по вн</w:t>
      </w:r>
      <w:r w:rsidR="00E46B6F" w:rsidRPr="00FD4C89">
        <w:rPr>
          <w:lang w:eastAsia="en-US"/>
        </w:rPr>
        <w:t>утренним методикам Исполнителя.</w:t>
      </w:r>
    </w:p>
    <w:p w14:paraId="5D3E5343" w14:textId="24BF1079" w:rsidR="0019588C" w:rsidRPr="00FD4C89" w:rsidRDefault="0019588C" w:rsidP="0019588C">
      <w:pPr>
        <w:pStyle w:val="a5"/>
      </w:pPr>
      <w:r w:rsidRPr="00FD4C89">
        <w:t>При необходимости изменения границ работ после заключения договора, между Заказчиком и Исполнителем должно</w:t>
      </w:r>
      <w:r w:rsidR="004E43C6" w:rsidRPr="00FD4C89">
        <w:t xml:space="preserve"> быть</w:t>
      </w:r>
      <w:r w:rsidRPr="00FD4C89">
        <w:t xml:space="preserve"> подпис</w:t>
      </w:r>
      <w:r w:rsidR="004E43C6" w:rsidRPr="00FD4C89">
        <w:t>ано</w:t>
      </w:r>
      <w:r w:rsidRPr="00FD4C89">
        <w:t xml:space="preserve"> дополнительное соглашение.</w:t>
      </w:r>
    </w:p>
    <w:p w14:paraId="5A8F3CE4" w14:textId="7ADF6ED2" w:rsidR="002B3764" w:rsidRPr="00FD4C89" w:rsidRDefault="0019588C" w:rsidP="0019588C">
      <w:pPr>
        <w:pStyle w:val="a5"/>
      </w:pPr>
      <w:r w:rsidRPr="00FD4C89">
        <w:t>Заказчик заранее определ</w:t>
      </w:r>
      <w:r w:rsidR="00240A99" w:rsidRPr="00FD4C89">
        <w:t>яет огр</w:t>
      </w:r>
      <w:r w:rsidRPr="00FD4C89">
        <w:t>аничения на проводимые работы, включая перечень ресурсов, анализ которых необходимо исключить из проведения работ, временные рамки проведения работ, сетевую нагрузку, создаваемую на сеть.</w:t>
      </w:r>
    </w:p>
    <w:p w14:paraId="68AB5DEE" w14:textId="77777777" w:rsidR="00D6349E" w:rsidRPr="00FD4C89" w:rsidRDefault="00D6349E" w:rsidP="0019588C">
      <w:pPr>
        <w:pStyle w:val="a5"/>
      </w:pPr>
    </w:p>
    <w:p w14:paraId="461287B9" w14:textId="4FEDAC95" w:rsidR="00D84683" w:rsidRPr="00FD4C89" w:rsidRDefault="00D84683" w:rsidP="00D84683">
      <w:pPr>
        <w:pStyle w:val="20"/>
        <w:widowControl w:val="0"/>
        <w:numPr>
          <w:ilvl w:val="1"/>
          <w:numId w:val="1"/>
        </w:numPr>
        <w:tabs>
          <w:tab w:val="clear" w:pos="1080"/>
        </w:tabs>
        <w:spacing w:before="120" w:after="240"/>
        <w:ind w:left="0" w:firstLine="0"/>
        <w:rPr>
          <w:rFonts w:ascii="Times New Roman" w:hAnsi="Times New Roman"/>
          <w:bCs/>
          <w:i w:val="0"/>
          <w:iCs/>
          <w:sz w:val="24"/>
          <w:lang w:eastAsia="en-US"/>
        </w:rPr>
      </w:pPr>
      <w:bookmarkStart w:id="14" w:name="_Toc161125468"/>
      <w:r w:rsidRPr="00FD4C89">
        <w:rPr>
          <w:rFonts w:ascii="Times New Roman" w:hAnsi="Times New Roman"/>
          <w:bCs/>
          <w:i w:val="0"/>
          <w:iCs/>
          <w:sz w:val="24"/>
          <w:lang w:eastAsia="en-US"/>
        </w:rPr>
        <w:lastRenderedPageBreak/>
        <w:t>Сроки выполнения работ</w:t>
      </w:r>
      <w:bookmarkEnd w:id="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"/>
        <w:gridCol w:w="6199"/>
        <w:gridCol w:w="1333"/>
        <w:gridCol w:w="1331"/>
      </w:tblGrid>
      <w:tr w:rsidR="00337969" w:rsidRPr="00FD4C89" w14:paraId="0C1C5FA8" w14:textId="77777777" w:rsidTr="00337969">
        <w:trPr>
          <w:trHeight w:val="829"/>
          <w:tblHeader/>
        </w:trPr>
        <w:tc>
          <w:tcPr>
            <w:tcW w:w="258" w:type="pct"/>
            <w:shd w:val="clear" w:color="auto" w:fill="auto"/>
            <w:vAlign w:val="center"/>
          </w:tcPr>
          <w:p w14:paraId="2AEFF5F1" w14:textId="77777777" w:rsidR="00337969" w:rsidRPr="00FD4C89" w:rsidRDefault="00337969" w:rsidP="001F6EF6">
            <w:pPr>
              <w:pStyle w:val="affffd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№ п/п</w:t>
            </w:r>
          </w:p>
        </w:tc>
        <w:tc>
          <w:tcPr>
            <w:tcW w:w="3317" w:type="pct"/>
            <w:shd w:val="clear" w:color="auto" w:fill="auto"/>
            <w:noWrap/>
            <w:vAlign w:val="center"/>
          </w:tcPr>
          <w:p w14:paraId="52BAF04C" w14:textId="77777777" w:rsidR="00337969" w:rsidRPr="00FD4C89" w:rsidRDefault="00337969" w:rsidP="001F6EF6">
            <w:pPr>
              <w:pStyle w:val="affffd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713" w:type="pct"/>
          </w:tcPr>
          <w:p w14:paraId="08370FC4" w14:textId="389050D2" w:rsidR="00337969" w:rsidRPr="00FD4C89" w:rsidRDefault="00337969" w:rsidP="001F6EF6">
            <w:pPr>
              <w:pStyle w:val="affffd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Сроки начала Работ (раб. дни)</w:t>
            </w:r>
          </w:p>
        </w:tc>
        <w:tc>
          <w:tcPr>
            <w:tcW w:w="712" w:type="pct"/>
          </w:tcPr>
          <w:p w14:paraId="14EABB33" w14:textId="13795E29" w:rsidR="00337969" w:rsidRPr="00FD4C89" w:rsidRDefault="00337969" w:rsidP="001F6EF6">
            <w:pPr>
              <w:pStyle w:val="affffd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Сроки окончания Работ (раб. дни)</w:t>
            </w:r>
          </w:p>
        </w:tc>
      </w:tr>
      <w:tr w:rsidR="00337969" w:rsidRPr="00FD4C89" w14:paraId="66CB4918" w14:textId="77777777" w:rsidTr="004972D0">
        <w:trPr>
          <w:trHeight w:val="277"/>
        </w:trPr>
        <w:tc>
          <w:tcPr>
            <w:tcW w:w="258" w:type="pct"/>
            <w:shd w:val="clear" w:color="auto" w:fill="auto"/>
          </w:tcPr>
          <w:p w14:paraId="378E787D" w14:textId="77777777" w:rsidR="00337969" w:rsidRPr="00FD4C89" w:rsidRDefault="00337969" w:rsidP="001F6EF6">
            <w:pPr>
              <w:pStyle w:val="aff1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1</w:t>
            </w:r>
          </w:p>
        </w:tc>
        <w:tc>
          <w:tcPr>
            <w:tcW w:w="3317" w:type="pct"/>
            <w:shd w:val="clear" w:color="auto" w:fill="auto"/>
          </w:tcPr>
          <w:p w14:paraId="6FB11FAF" w14:textId="58943BA5" w:rsidR="00337969" w:rsidRPr="00FD4C89" w:rsidRDefault="00CA6420" w:rsidP="001F6EF6">
            <w:pPr>
              <w:pStyle w:val="aff1"/>
              <w:rPr>
                <w:sz w:val="24"/>
                <w:szCs w:val="24"/>
              </w:rPr>
            </w:pPr>
            <w:r w:rsidRPr="00FD4C89">
              <w:rPr>
                <w:rFonts w:cs="Arial"/>
                <w:sz w:val="24"/>
                <w:szCs w:val="24"/>
              </w:rPr>
              <w:t>Внешнее тестирование на проникновение</w:t>
            </w:r>
          </w:p>
        </w:tc>
        <w:tc>
          <w:tcPr>
            <w:tcW w:w="713" w:type="pct"/>
            <w:vAlign w:val="center"/>
          </w:tcPr>
          <w:p w14:paraId="02E4D053" w14:textId="46BEA831" w:rsidR="00337969" w:rsidRPr="00FD4C89" w:rsidRDefault="00C13A7C" w:rsidP="004972D0">
            <w:pPr>
              <w:pStyle w:val="aff1"/>
              <w:jc w:val="center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-</w:t>
            </w:r>
          </w:p>
        </w:tc>
        <w:tc>
          <w:tcPr>
            <w:tcW w:w="712" w:type="pct"/>
            <w:vAlign w:val="center"/>
          </w:tcPr>
          <w:p w14:paraId="615075FD" w14:textId="1B472E2E" w:rsidR="00337969" w:rsidRPr="00FD4C89" w:rsidRDefault="00C13A7C" w:rsidP="004972D0">
            <w:pPr>
              <w:pStyle w:val="aff1"/>
              <w:jc w:val="center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2</w:t>
            </w:r>
          </w:p>
        </w:tc>
      </w:tr>
      <w:tr w:rsidR="00337969" w:rsidRPr="00FD4C89" w14:paraId="2FB2C354" w14:textId="77777777" w:rsidTr="004972D0">
        <w:trPr>
          <w:trHeight w:val="277"/>
        </w:trPr>
        <w:tc>
          <w:tcPr>
            <w:tcW w:w="258" w:type="pct"/>
            <w:shd w:val="clear" w:color="auto" w:fill="auto"/>
          </w:tcPr>
          <w:p w14:paraId="1FC003EC" w14:textId="3955E943" w:rsidR="00337969" w:rsidRPr="00FD4C89" w:rsidRDefault="00337969" w:rsidP="001F6EF6">
            <w:pPr>
              <w:pStyle w:val="aff1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2</w:t>
            </w:r>
          </w:p>
        </w:tc>
        <w:tc>
          <w:tcPr>
            <w:tcW w:w="3317" w:type="pct"/>
            <w:shd w:val="clear" w:color="auto" w:fill="auto"/>
          </w:tcPr>
          <w:p w14:paraId="24634549" w14:textId="69E89752" w:rsidR="00337969" w:rsidRPr="00FD4C89" w:rsidRDefault="00CA6420" w:rsidP="001F6EF6">
            <w:pPr>
              <w:pStyle w:val="aff1"/>
              <w:rPr>
                <w:rFonts w:cs="Arial"/>
                <w:sz w:val="24"/>
                <w:szCs w:val="24"/>
              </w:rPr>
            </w:pPr>
            <w:r w:rsidRPr="00FD4C89">
              <w:rPr>
                <w:rFonts w:cs="Arial"/>
                <w:sz w:val="24"/>
                <w:szCs w:val="24"/>
              </w:rPr>
              <w:t xml:space="preserve">Тестирование на проникновение </w:t>
            </w:r>
            <w:r w:rsidRPr="00FD4C89">
              <w:rPr>
                <w:rFonts w:cs="Arial"/>
                <w:sz w:val="24"/>
                <w:szCs w:val="24"/>
                <w:lang w:val="en-US"/>
              </w:rPr>
              <w:t>web</w:t>
            </w:r>
            <w:r w:rsidRPr="00FD4C89">
              <w:rPr>
                <w:rFonts w:cs="Arial"/>
                <w:sz w:val="24"/>
                <w:szCs w:val="24"/>
              </w:rPr>
              <w:t>-ресурсов</w:t>
            </w:r>
          </w:p>
        </w:tc>
        <w:tc>
          <w:tcPr>
            <w:tcW w:w="713" w:type="pct"/>
            <w:vAlign w:val="center"/>
          </w:tcPr>
          <w:p w14:paraId="13CF40B9" w14:textId="14C34E0A" w:rsidR="00337969" w:rsidRPr="00FD4C89" w:rsidRDefault="00C13A7C" w:rsidP="004972D0">
            <w:pPr>
              <w:pStyle w:val="aff1"/>
              <w:jc w:val="center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3</w:t>
            </w:r>
          </w:p>
        </w:tc>
        <w:tc>
          <w:tcPr>
            <w:tcW w:w="712" w:type="pct"/>
            <w:vAlign w:val="center"/>
          </w:tcPr>
          <w:p w14:paraId="4D617AD9" w14:textId="2395995F" w:rsidR="00337969" w:rsidRPr="00FD4C89" w:rsidRDefault="00C13A7C" w:rsidP="004972D0">
            <w:pPr>
              <w:pStyle w:val="aff1"/>
              <w:jc w:val="center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8</w:t>
            </w:r>
          </w:p>
        </w:tc>
      </w:tr>
      <w:tr w:rsidR="009659E7" w:rsidRPr="00FD4C89" w14:paraId="432AFA4F" w14:textId="77777777" w:rsidTr="004972D0">
        <w:trPr>
          <w:trHeight w:val="277"/>
        </w:trPr>
        <w:tc>
          <w:tcPr>
            <w:tcW w:w="258" w:type="pct"/>
            <w:shd w:val="clear" w:color="auto" w:fill="auto"/>
          </w:tcPr>
          <w:p w14:paraId="58AAAF03" w14:textId="62D185C2" w:rsidR="009659E7" w:rsidRPr="00FD4C89" w:rsidRDefault="009659E7" w:rsidP="009659E7">
            <w:pPr>
              <w:pStyle w:val="aff1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3</w:t>
            </w:r>
          </w:p>
        </w:tc>
        <w:tc>
          <w:tcPr>
            <w:tcW w:w="3317" w:type="pct"/>
            <w:shd w:val="clear" w:color="auto" w:fill="auto"/>
          </w:tcPr>
          <w:p w14:paraId="2708F73C" w14:textId="00072A69" w:rsidR="009659E7" w:rsidRPr="00FD4C89" w:rsidRDefault="00CA6420" w:rsidP="009659E7">
            <w:pPr>
              <w:pStyle w:val="aff1"/>
              <w:rPr>
                <w:rFonts w:cs="Arial"/>
                <w:sz w:val="24"/>
                <w:szCs w:val="24"/>
              </w:rPr>
            </w:pPr>
            <w:r w:rsidRPr="00FD4C89">
              <w:rPr>
                <w:rFonts w:cs="Arial"/>
                <w:sz w:val="24"/>
                <w:szCs w:val="24"/>
              </w:rPr>
              <w:t>Внутреннее тестирование на проникновение</w:t>
            </w:r>
          </w:p>
        </w:tc>
        <w:tc>
          <w:tcPr>
            <w:tcW w:w="713" w:type="pct"/>
            <w:vAlign w:val="center"/>
          </w:tcPr>
          <w:p w14:paraId="1E0176EA" w14:textId="3D298CC8" w:rsidR="009659E7" w:rsidRPr="00FD4C89" w:rsidRDefault="00C13A7C" w:rsidP="004972D0">
            <w:pPr>
              <w:pStyle w:val="aff1"/>
              <w:jc w:val="center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9</w:t>
            </w:r>
          </w:p>
        </w:tc>
        <w:tc>
          <w:tcPr>
            <w:tcW w:w="712" w:type="pct"/>
            <w:vAlign w:val="center"/>
          </w:tcPr>
          <w:p w14:paraId="393BB8BD" w14:textId="78FAC525" w:rsidR="009659E7" w:rsidRPr="00FD4C89" w:rsidRDefault="00C13A7C" w:rsidP="004972D0">
            <w:pPr>
              <w:pStyle w:val="aff1"/>
              <w:jc w:val="center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17</w:t>
            </w:r>
          </w:p>
        </w:tc>
      </w:tr>
      <w:tr w:rsidR="009659E7" w:rsidRPr="00FD4C89" w14:paraId="4873BBB9" w14:textId="77777777" w:rsidTr="004972D0">
        <w:trPr>
          <w:trHeight w:val="277"/>
        </w:trPr>
        <w:tc>
          <w:tcPr>
            <w:tcW w:w="258" w:type="pct"/>
            <w:shd w:val="clear" w:color="auto" w:fill="auto"/>
          </w:tcPr>
          <w:p w14:paraId="77FC47F3" w14:textId="367DB686" w:rsidR="009659E7" w:rsidRPr="00FD4C89" w:rsidRDefault="009659E7" w:rsidP="009659E7">
            <w:pPr>
              <w:pStyle w:val="aff1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4</w:t>
            </w:r>
          </w:p>
        </w:tc>
        <w:tc>
          <w:tcPr>
            <w:tcW w:w="3317" w:type="pct"/>
            <w:shd w:val="clear" w:color="auto" w:fill="auto"/>
          </w:tcPr>
          <w:p w14:paraId="24613EB3" w14:textId="1DBE7669" w:rsidR="009659E7" w:rsidRPr="00FD4C89" w:rsidRDefault="00CA6420" w:rsidP="009659E7">
            <w:pPr>
              <w:pStyle w:val="aff1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Тестирование на проникновение с использованием методов социальной инженерии</w:t>
            </w:r>
          </w:p>
        </w:tc>
        <w:tc>
          <w:tcPr>
            <w:tcW w:w="713" w:type="pct"/>
            <w:vAlign w:val="center"/>
          </w:tcPr>
          <w:p w14:paraId="4A7B345D" w14:textId="4B360A92" w:rsidR="009659E7" w:rsidRPr="00FD4C89" w:rsidRDefault="00C13A7C" w:rsidP="004972D0">
            <w:pPr>
              <w:pStyle w:val="aff1"/>
              <w:jc w:val="center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18</w:t>
            </w:r>
          </w:p>
        </w:tc>
        <w:tc>
          <w:tcPr>
            <w:tcW w:w="712" w:type="pct"/>
            <w:vAlign w:val="center"/>
          </w:tcPr>
          <w:p w14:paraId="7442F9BD" w14:textId="06605F1D" w:rsidR="009659E7" w:rsidRPr="00FD4C89" w:rsidRDefault="00C13A7C" w:rsidP="004972D0">
            <w:pPr>
              <w:pStyle w:val="aff1"/>
              <w:jc w:val="center"/>
              <w:rPr>
                <w:sz w:val="24"/>
                <w:szCs w:val="24"/>
              </w:rPr>
            </w:pPr>
            <w:r w:rsidRPr="00FD4C89">
              <w:rPr>
                <w:sz w:val="24"/>
                <w:szCs w:val="24"/>
              </w:rPr>
              <w:t>25</w:t>
            </w:r>
          </w:p>
        </w:tc>
      </w:tr>
    </w:tbl>
    <w:p w14:paraId="583E6E37" w14:textId="6B40798A" w:rsidR="00D6349E" w:rsidRPr="00FD4C89" w:rsidRDefault="00BC2B58" w:rsidP="00124A6F">
      <w:pPr>
        <w:pStyle w:val="a5"/>
      </w:pPr>
      <w:r w:rsidRPr="00FD4C89">
        <w:t>Общая длительность выполнения работ должна составлять</w:t>
      </w:r>
      <w:r w:rsidR="00124A6F" w:rsidRPr="00FD4C89">
        <w:t xml:space="preserve"> </w:t>
      </w:r>
      <w:r w:rsidR="00C13A7C" w:rsidRPr="00FD4C89">
        <w:t>25</w:t>
      </w:r>
      <w:r w:rsidR="00124A6F" w:rsidRPr="00FD4C89">
        <w:t xml:space="preserve"> рабочих </w:t>
      </w:r>
      <w:r w:rsidRPr="00FD4C89">
        <w:t>дн</w:t>
      </w:r>
      <w:r w:rsidR="00172C83" w:rsidRPr="00FD4C89">
        <w:t>ей</w:t>
      </w:r>
      <w:r w:rsidR="00124A6F" w:rsidRPr="00FD4C89">
        <w:t>.</w:t>
      </w:r>
    </w:p>
    <w:p w14:paraId="75958DB1" w14:textId="041AD777" w:rsidR="00BC2B58" w:rsidRPr="00FD4C89" w:rsidRDefault="00BC2B58" w:rsidP="00BC2B58">
      <w:pPr>
        <w:pStyle w:val="a5"/>
      </w:pPr>
      <w:r w:rsidRPr="00FD4C89">
        <w:t>В указанную длительность не входит время предоставления Заказчиком необходимых доступов и информации для выполнения работ, и время согласования с Заказчиком отчетных документов.</w:t>
      </w:r>
    </w:p>
    <w:p w14:paraId="148D15E7" w14:textId="747E4B41" w:rsidR="00FA3B6F" w:rsidRPr="00FD4C89" w:rsidRDefault="00FA3B6F" w:rsidP="003715E0">
      <w:pPr>
        <w:pStyle w:val="20"/>
        <w:widowControl w:val="0"/>
        <w:numPr>
          <w:ilvl w:val="0"/>
          <w:numId w:val="1"/>
        </w:numPr>
        <w:tabs>
          <w:tab w:val="clear" w:pos="360"/>
        </w:tabs>
        <w:spacing w:before="120" w:after="240"/>
        <w:ind w:left="0" w:firstLine="0"/>
        <w:rPr>
          <w:rFonts w:ascii="Times New Roman" w:hAnsi="Times New Roman"/>
          <w:bCs/>
          <w:i w:val="0"/>
          <w:iCs/>
          <w:sz w:val="24"/>
          <w:lang w:eastAsia="en-US"/>
        </w:rPr>
      </w:pPr>
      <w:bookmarkStart w:id="15" w:name="_Toc161125469"/>
      <w:bookmarkStart w:id="16" w:name="_Toc457478533"/>
      <w:bookmarkEnd w:id="12"/>
      <w:r w:rsidRPr="00FD4C89">
        <w:rPr>
          <w:rFonts w:ascii="Times New Roman" w:hAnsi="Times New Roman"/>
          <w:bCs/>
          <w:i w:val="0"/>
          <w:iCs/>
          <w:sz w:val="24"/>
          <w:lang w:eastAsia="en-US"/>
        </w:rPr>
        <w:t>Требования к составу и содержанию работ</w:t>
      </w:r>
      <w:bookmarkEnd w:id="15"/>
    </w:p>
    <w:p w14:paraId="1EBF1DFE" w14:textId="32313BA5" w:rsidR="00395112" w:rsidRPr="00FD4C89" w:rsidRDefault="00395112" w:rsidP="00395112">
      <w:pPr>
        <w:pStyle w:val="31"/>
        <w:widowControl w:val="0"/>
        <w:numPr>
          <w:ilvl w:val="1"/>
          <w:numId w:val="1"/>
        </w:numPr>
        <w:spacing w:before="120" w:after="240"/>
        <w:rPr>
          <w:rFonts w:ascii="Times New Roman" w:hAnsi="Times New Roman"/>
          <w:bCs/>
          <w:iCs/>
          <w:szCs w:val="28"/>
          <w:lang w:eastAsia="en-US"/>
        </w:rPr>
      </w:pPr>
      <w:bookmarkStart w:id="17" w:name="_Toc79159000"/>
      <w:bookmarkStart w:id="18" w:name="_Toc161125470"/>
      <w:r w:rsidRPr="00FD4C89">
        <w:rPr>
          <w:rFonts w:ascii="Times New Roman" w:hAnsi="Times New Roman"/>
          <w:bCs/>
          <w:iCs/>
          <w:szCs w:val="28"/>
          <w:lang w:eastAsia="en-US"/>
        </w:rPr>
        <w:t>Внешн</w:t>
      </w:r>
      <w:bookmarkEnd w:id="17"/>
      <w:r w:rsidRPr="00FD4C89">
        <w:rPr>
          <w:rFonts w:ascii="Times New Roman" w:hAnsi="Times New Roman"/>
          <w:bCs/>
          <w:iCs/>
          <w:szCs w:val="28"/>
          <w:lang w:eastAsia="en-US"/>
        </w:rPr>
        <w:t>ее тестирование на проникновение</w:t>
      </w:r>
      <w:bookmarkEnd w:id="18"/>
    </w:p>
    <w:p w14:paraId="24EE4A47" w14:textId="0D9DCF28" w:rsidR="00395112" w:rsidRPr="00FD4C89" w:rsidRDefault="00395112" w:rsidP="00395112">
      <w:pPr>
        <w:pStyle w:val="a5"/>
      </w:pPr>
      <w:r w:rsidRPr="00FD4C89">
        <w:t>Порядок выполнения и состав этапов внешнего тестирования на проникновение должен соответствовать следующему алгоритму:</w:t>
      </w:r>
    </w:p>
    <w:p w14:paraId="5BACAE49" w14:textId="77777777" w:rsidR="00F97A59" w:rsidRPr="00FD4C89" w:rsidRDefault="00F97A59" w:rsidP="00F97A59">
      <w:pPr>
        <w:pStyle w:val="a2"/>
        <w:spacing w:line="288" w:lineRule="auto"/>
      </w:pPr>
      <w:r w:rsidRPr="00FD4C89">
        <w:t>Получение предварительной информации о сетевом периметре на основе источников информации, доступных потенциальному нарушителю (поисковые системы, новости, конференции и т.п.);</w:t>
      </w:r>
    </w:p>
    <w:p w14:paraId="0AA715DE" w14:textId="77777777" w:rsidR="00F97A59" w:rsidRPr="00FD4C89" w:rsidRDefault="00F97A59" w:rsidP="00F97A59">
      <w:pPr>
        <w:pStyle w:val="a2"/>
        <w:spacing w:line="288" w:lineRule="auto"/>
      </w:pPr>
      <w:r w:rsidRPr="00FD4C89">
        <w:t>Сканирование узлов сетевого периметра, определение типов устройств, операционных систем, приложений по реакции на внешнее воздействие;</w:t>
      </w:r>
    </w:p>
    <w:p w14:paraId="46FE95FA" w14:textId="77777777" w:rsidR="00F97A59" w:rsidRPr="00FD4C89" w:rsidRDefault="00F97A59" w:rsidP="00F97A59">
      <w:pPr>
        <w:pStyle w:val="a2"/>
        <w:spacing w:line="288" w:lineRule="auto"/>
      </w:pPr>
      <w:r w:rsidRPr="00FD4C89">
        <w:t>Проведение сканирования на наличие уязвимостей;</w:t>
      </w:r>
    </w:p>
    <w:p w14:paraId="2FCC77BB" w14:textId="77777777" w:rsidR="00F97A59" w:rsidRPr="00FD4C89" w:rsidRDefault="00F97A59" w:rsidP="00F97A59">
      <w:pPr>
        <w:pStyle w:val="a2"/>
        <w:spacing w:line="288" w:lineRule="auto"/>
      </w:pPr>
      <w:r w:rsidRPr="00FD4C89">
        <w:t>Анализ защищенности сервисов сетевой инфраструктуры и электронной почты;</w:t>
      </w:r>
    </w:p>
    <w:p w14:paraId="521A0797" w14:textId="77777777" w:rsidR="00F97A59" w:rsidRPr="00FD4C89" w:rsidRDefault="00F97A59" w:rsidP="00F97A59">
      <w:pPr>
        <w:pStyle w:val="a2"/>
        <w:spacing w:line="288" w:lineRule="auto"/>
      </w:pPr>
      <w:r w:rsidRPr="00FD4C89">
        <w:t>Анализ защищенности систем совместной работы SharePoint, OWA, Confluence и др.;</w:t>
      </w:r>
    </w:p>
    <w:p w14:paraId="4BA210B5" w14:textId="77777777" w:rsidR="00F97A59" w:rsidRPr="00FD4C89" w:rsidRDefault="00F97A59" w:rsidP="00F97A59">
      <w:pPr>
        <w:pStyle w:val="a2"/>
        <w:spacing w:line="288" w:lineRule="auto"/>
      </w:pPr>
      <w:r w:rsidRPr="00FD4C89">
        <w:t>Проведение брутфорс-атак;</w:t>
      </w:r>
    </w:p>
    <w:p w14:paraId="2367DC54" w14:textId="77777777" w:rsidR="00F97A59" w:rsidRPr="00FD4C89" w:rsidRDefault="00F97A59" w:rsidP="00F97A59">
      <w:pPr>
        <w:pStyle w:val="a2"/>
        <w:spacing w:line="288" w:lineRule="auto"/>
      </w:pPr>
      <w:r w:rsidRPr="00FD4C89">
        <w:t>Идентификация уязвимостей сетевых служб и приложений;</w:t>
      </w:r>
    </w:p>
    <w:p w14:paraId="627C3D8F" w14:textId="77777777" w:rsidR="00F97A59" w:rsidRPr="00FD4C89" w:rsidRDefault="00F97A59" w:rsidP="00F97A59">
      <w:pPr>
        <w:pStyle w:val="a2"/>
        <w:spacing w:line="288" w:lineRule="auto"/>
      </w:pPr>
      <w:r w:rsidRPr="00FD4C89">
        <w:t>Эксплуатация наиболее критичных уязвимостей с целью преодоления сетевого периметра;</w:t>
      </w:r>
    </w:p>
    <w:p w14:paraId="535275E2" w14:textId="77777777" w:rsidR="00F97A59" w:rsidRPr="00FD4C89" w:rsidRDefault="00F97A59" w:rsidP="00F97A59">
      <w:pPr>
        <w:pStyle w:val="a2"/>
        <w:spacing w:line="288" w:lineRule="auto"/>
      </w:pPr>
      <w:r w:rsidRPr="00FD4C89">
        <w:t>Анализ возможностей развития атаки во внутреннюю сеть;</w:t>
      </w:r>
    </w:p>
    <w:p w14:paraId="1D813E43" w14:textId="6CDE1F48" w:rsidR="00F97A59" w:rsidRPr="00FD4C89" w:rsidRDefault="00F97A59" w:rsidP="00F97A59">
      <w:pPr>
        <w:pStyle w:val="a2"/>
        <w:spacing w:line="288" w:lineRule="auto"/>
      </w:pPr>
      <w:r w:rsidRPr="00FD4C89">
        <w:t>Подготовка раздела отчета по результатам тестирования.</w:t>
      </w:r>
    </w:p>
    <w:p w14:paraId="58C4E788" w14:textId="5333C6AC" w:rsidR="00836811" w:rsidRPr="00FD4C89" w:rsidRDefault="00836811" w:rsidP="00395112">
      <w:pPr>
        <w:pStyle w:val="a5"/>
      </w:pPr>
      <w:r w:rsidRPr="00FD4C89">
        <w:t>В ходе работ специалист не должен производить преднамеренных атак на отказ в обслуживании.</w:t>
      </w:r>
    </w:p>
    <w:p w14:paraId="045985A3" w14:textId="6EE2DADF" w:rsidR="004A2B3F" w:rsidRPr="00FD4C89" w:rsidRDefault="004A2B3F" w:rsidP="00395112">
      <w:pPr>
        <w:pStyle w:val="a5"/>
      </w:pPr>
      <w:r w:rsidRPr="00FD4C89">
        <w:t>Автоматизированные работы (сканирование) по согласованию с Заказчиком могут проводиться в нерабочее время.</w:t>
      </w:r>
    </w:p>
    <w:p w14:paraId="76A17747" w14:textId="1149B21B" w:rsidR="00395112" w:rsidRPr="00FD4C89" w:rsidRDefault="00395112" w:rsidP="00395112">
      <w:pPr>
        <w:pStyle w:val="a5"/>
      </w:pPr>
      <w:r w:rsidRPr="00FD4C89">
        <w:lastRenderedPageBreak/>
        <w:t xml:space="preserve">Результатом выполнения данного этапа должен быть </w:t>
      </w:r>
      <w:r w:rsidR="004A2B3F" w:rsidRPr="00FD4C89">
        <w:t>раздел</w:t>
      </w:r>
      <w:r w:rsidRPr="00FD4C89">
        <w:t xml:space="preserve"> отчет</w:t>
      </w:r>
      <w:r w:rsidR="004A2B3F" w:rsidRPr="00FD4C89">
        <w:t>а</w:t>
      </w:r>
      <w:r w:rsidRPr="00FD4C89">
        <w:t xml:space="preserve"> с описанием результатов проведения внешнего тестирования на проникновение.</w:t>
      </w:r>
    </w:p>
    <w:p w14:paraId="5EADCA44" w14:textId="522E5025" w:rsidR="00395112" w:rsidRPr="00FD4C89" w:rsidRDefault="00395112" w:rsidP="00395112">
      <w:pPr>
        <w:pStyle w:val="31"/>
        <w:widowControl w:val="0"/>
        <w:numPr>
          <w:ilvl w:val="1"/>
          <w:numId w:val="1"/>
        </w:numPr>
        <w:spacing w:before="120" w:after="240"/>
        <w:rPr>
          <w:rFonts w:ascii="Times New Roman" w:hAnsi="Times New Roman"/>
          <w:bCs/>
          <w:iCs/>
          <w:szCs w:val="28"/>
          <w:lang w:eastAsia="en-US"/>
        </w:rPr>
      </w:pPr>
      <w:bookmarkStart w:id="19" w:name="_Toc161125471"/>
      <w:r w:rsidRPr="00FD4C89">
        <w:rPr>
          <w:rFonts w:ascii="Times New Roman" w:hAnsi="Times New Roman"/>
          <w:bCs/>
          <w:iCs/>
          <w:szCs w:val="28"/>
          <w:lang w:eastAsia="en-US"/>
        </w:rPr>
        <w:t>Тестирование на проникновение web-ресурсов</w:t>
      </w:r>
      <w:bookmarkEnd w:id="19"/>
    </w:p>
    <w:p w14:paraId="4C356F64" w14:textId="0FF3846B" w:rsidR="00395112" w:rsidRPr="00FD4C89" w:rsidRDefault="00464E0E" w:rsidP="00464E0E">
      <w:pPr>
        <w:pStyle w:val="a5"/>
      </w:pPr>
      <w:r w:rsidRPr="00FD4C89">
        <w:t>В ходе тестирования web-ресурсов Исполнителем должны быть выполнены следующие работы:</w:t>
      </w:r>
    </w:p>
    <w:p w14:paraId="20F13537" w14:textId="77777777" w:rsidR="004A2B3F" w:rsidRPr="00FD4C89" w:rsidRDefault="004A2B3F" w:rsidP="004A2B3F">
      <w:pPr>
        <w:pStyle w:val="a2"/>
        <w:spacing w:line="288" w:lineRule="auto"/>
      </w:pPr>
      <w:r w:rsidRPr="00FD4C89">
        <w:t>Получение предварительной информации о веб-ресурсе на основе источников информации, доступных потенциальному нарушителю;</w:t>
      </w:r>
    </w:p>
    <w:p w14:paraId="60933873" w14:textId="514B9075" w:rsidR="004A2B3F" w:rsidRPr="00FD4C89" w:rsidRDefault="004A2B3F" w:rsidP="004A2B3F">
      <w:pPr>
        <w:pStyle w:val="a2"/>
        <w:spacing w:line="288" w:lineRule="auto"/>
      </w:pPr>
      <w:r w:rsidRPr="00FD4C89">
        <w:t>Анализ веб-приложения от имени анонимного пользователя;</w:t>
      </w:r>
    </w:p>
    <w:p w14:paraId="0AE979D5" w14:textId="5E0B7C3C" w:rsidR="004A2B3F" w:rsidRPr="00FD4C89" w:rsidRDefault="004A2B3F" w:rsidP="004A2B3F">
      <w:pPr>
        <w:pStyle w:val="a2"/>
        <w:spacing w:line="288" w:lineRule="auto"/>
      </w:pPr>
      <w:r w:rsidRPr="00FD4C89">
        <w:t>Автоматизированное сканирование на наличие веб-уязвимостей с использованием следующих либо аналогичным по характеристикам инструментальных средств:</w:t>
      </w:r>
    </w:p>
    <w:p w14:paraId="39F3A2FE" w14:textId="77777777" w:rsidR="004A2B3F" w:rsidRPr="00FD4C89" w:rsidRDefault="004A2B3F" w:rsidP="00335B37">
      <w:pPr>
        <w:pStyle w:val="a2"/>
        <w:numPr>
          <w:ilvl w:val="1"/>
          <w:numId w:val="18"/>
        </w:numPr>
        <w:spacing w:line="288" w:lineRule="auto"/>
      </w:pPr>
      <w:r w:rsidRPr="00FD4C89">
        <w:t>Acunetix AWVS;</w:t>
      </w:r>
    </w:p>
    <w:p w14:paraId="52C0B01B" w14:textId="77777777" w:rsidR="004A2B3F" w:rsidRPr="00FD4C89" w:rsidRDefault="004A2B3F" w:rsidP="00335B37">
      <w:pPr>
        <w:pStyle w:val="a2"/>
        <w:numPr>
          <w:ilvl w:val="1"/>
          <w:numId w:val="18"/>
        </w:numPr>
        <w:spacing w:line="288" w:lineRule="auto"/>
      </w:pPr>
      <w:r w:rsidRPr="00FD4C89">
        <w:t>BurpSuite Pro;</w:t>
      </w:r>
    </w:p>
    <w:p w14:paraId="4530E0BD" w14:textId="77777777" w:rsidR="004A2B3F" w:rsidRPr="00FD4C89" w:rsidRDefault="004A2B3F" w:rsidP="00335B37">
      <w:pPr>
        <w:pStyle w:val="a2"/>
        <w:numPr>
          <w:ilvl w:val="1"/>
          <w:numId w:val="18"/>
        </w:numPr>
        <w:spacing w:line="288" w:lineRule="auto"/>
      </w:pPr>
      <w:r w:rsidRPr="00FD4C89">
        <w:t>Nessus.</w:t>
      </w:r>
    </w:p>
    <w:p w14:paraId="7F2A7FD5" w14:textId="77777777" w:rsidR="004A2B3F" w:rsidRPr="00FD4C89" w:rsidRDefault="004A2B3F" w:rsidP="004A2B3F">
      <w:pPr>
        <w:pStyle w:val="a2"/>
        <w:spacing w:line="288" w:lineRule="auto"/>
      </w:pPr>
      <w:r w:rsidRPr="00FD4C89">
        <w:t>Ручная верификация и анализ результатов инструментального сканирования, проверка соответствия конфигурации веб-приложения рекомендациям по безопасной настройке программного обеспечения (CMS, фреймворков, веб-сервера, сервера приложений и т.п.);</w:t>
      </w:r>
    </w:p>
    <w:p w14:paraId="1C771208" w14:textId="77777777" w:rsidR="004A2B3F" w:rsidRPr="00FD4C89" w:rsidRDefault="004A2B3F" w:rsidP="004A2B3F">
      <w:pPr>
        <w:pStyle w:val="a2"/>
        <w:spacing w:line="288" w:lineRule="auto"/>
      </w:pPr>
      <w:r w:rsidRPr="00FD4C89">
        <w:t>Ручная проверка проходит по методологии OWASP, но не ограничивается ею. Проверка включает в себя следующие категории:</w:t>
      </w:r>
    </w:p>
    <w:p w14:paraId="1EFB75EE" w14:textId="77777777" w:rsidR="004A2B3F" w:rsidRPr="00FD4C89" w:rsidRDefault="004A2B3F" w:rsidP="00335B37">
      <w:pPr>
        <w:pStyle w:val="a2"/>
        <w:numPr>
          <w:ilvl w:val="1"/>
          <w:numId w:val="18"/>
        </w:numPr>
        <w:spacing w:line="288" w:lineRule="auto"/>
      </w:pPr>
      <w:r w:rsidRPr="00FD4C89">
        <w:t>Ошибки контроля доступа;</w:t>
      </w:r>
    </w:p>
    <w:p w14:paraId="2FE7E7B4" w14:textId="77777777" w:rsidR="004A2B3F" w:rsidRPr="00FD4C89" w:rsidRDefault="004A2B3F" w:rsidP="00335B37">
      <w:pPr>
        <w:pStyle w:val="a2"/>
        <w:numPr>
          <w:ilvl w:val="1"/>
          <w:numId w:val="18"/>
        </w:numPr>
        <w:spacing w:line="288" w:lineRule="auto"/>
      </w:pPr>
      <w:r w:rsidRPr="00FD4C89">
        <w:t>Криптографические сбои;</w:t>
      </w:r>
    </w:p>
    <w:p w14:paraId="6EB0BFBA" w14:textId="77777777" w:rsidR="004A2B3F" w:rsidRPr="00FD4C89" w:rsidRDefault="004A2B3F" w:rsidP="00335B37">
      <w:pPr>
        <w:pStyle w:val="a2"/>
        <w:numPr>
          <w:ilvl w:val="1"/>
          <w:numId w:val="18"/>
        </w:numPr>
        <w:spacing w:line="288" w:lineRule="auto"/>
      </w:pPr>
      <w:r w:rsidRPr="00FD4C89">
        <w:t>Инъекции;</w:t>
      </w:r>
    </w:p>
    <w:p w14:paraId="0DB82C86" w14:textId="77777777" w:rsidR="004A2B3F" w:rsidRPr="00FD4C89" w:rsidRDefault="004A2B3F" w:rsidP="00335B37">
      <w:pPr>
        <w:pStyle w:val="a2"/>
        <w:numPr>
          <w:ilvl w:val="1"/>
          <w:numId w:val="18"/>
        </w:numPr>
        <w:spacing w:line="288" w:lineRule="auto"/>
      </w:pPr>
      <w:r w:rsidRPr="00FD4C89">
        <w:t>Неправильные конфигурации;</w:t>
      </w:r>
    </w:p>
    <w:p w14:paraId="6D90BE29" w14:textId="77777777" w:rsidR="004A2B3F" w:rsidRPr="00FD4C89" w:rsidRDefault="004A2B3F" w:rsidP="00335B37">
      <w:pPr>
        <w:pStyle w:val="a2"/>
        <w:numPr>
          <w:ilvl w:val="1"/>
          <w:numId w:val="18"/>
        </w:numPr>
        <w:spacing w:line="288" w:lineRule="auto"/>
      </w:pPr>
      <w:r w:rsidRPr="00FD4C89">
        <w:t>Уязвимые и устаревшие компоненты;</w:t>
      </w:r>
    </w:p>
    <w:p w14:paraId="64DC0E8C" w14:textId="77777777" w:rsidR="004A2B3F" w:rsidRPr="00FD4C89" w:rsidRDefault="004A2B3F" w:rsidP="00335B37">
      <w:pPr>
        <w:pStyle w:val="a2"/>
        <w:numPr>
          <w:ilvl w:val="1"/>
          <w:numId w:val="18"/>
        </w:numPr>
        <w:spacing w:line="288" w:lineRule="auto"/>
      </w:pPr>
      <w:r w:rsidRPr="00FD4C89">
        <w:t>Ошибки идентификации и аутентификации;</w:t>
      </w:r>
    </w:p>
    <w:p w14:paraId="6927012D" w14:textId="77777777" w:rsidR="004A2B3F" w:rsidRPr="00FD4C89" w:rsidRDefault="004A2B3F" w:rsidP="00335B37">
      <w:pPr>
        <w:pStyle w:val="a2"/>
        <w:numPr>
          <w:ilvl w:val="1"/>
          <w:numId w:val="18"/>
        </w:numPr>
        <w:spacing w:line="288" w:lineRule="auto"/>
      </w:pPr>
      <w:r w:rsidRPr="00FD4C89">
        <w:t>Ошибки целостности программного обеспечения и данных;</w:t>
      </w:r>
    </w:p>
    <w:p w14:paraId="1864FFE7" w14:textId="77777777" w:rsidR="004A2B3F" w:rsidRPr="00FD4C89" w:rsidRDefault="004A2B3F" w:rsidP="00335B37">
      <w:pPr>
        <w:pStyle w:val="a2"/>
        <w:numPr>
          <w:ilvl w:val="1"/>
          <w:numId w:val="18"/>
        </w:numPr>
        <w:spacing w:line="288" w:lineRule="auto"/>
      </w:pPr>
      <w:r w:rsidRPr="00FD4C89">
        <w:t>Регистрация безопасности и мониторинг сбоев;</w:t>
      </w:r>
    </w:p>
    <w:p w14:paraId="75BA119D" w14:textId="77777777" w:rsidR="004A2B3F" w:rsidRPr="00FD4C89" w:rsidRDefault="004A2B3F" w:rsidP="00335B37">
      <w:pPr>
        <w:pStyle w:val="a2"/>
        <w:numPr>
          <w:ilvl w:val="1"/>
          <w:numId w:val="18"/>
        </w:numPr>
        <w:spacing w:line="288" w:lineRule="auto"/>
      </w:pPr>
      <w:r w:rsidRPr="00FD4C89">
        <w:t>Подделка запросов на стороне сервера;</w:t>
      </w:r>
    </w:p>
    <w:p w14:paraId="7E42A5EC" w14:textId="77777777" w:rsidR="004A2B3F" w:rsidRPr="00FD4C89" w:rsidRDefault="004A2B3F" w:rsidP="00335B37">
      <w:pPr>
        <w:pStyle w:val="a2"/>
        <w:numPr>
          <w:ilvl w:val="1"/>
          <w:numId w:val="18"/>
        </w:numPr>
        <w:spacing w:line="288" w:lineRule="auto"/>
      </w:pPr>
      <w:r w:rsidRPr="00FD4C89">
        <w:t>Прочие атаки, целью которых является выполнение кода на стороне сервера.</w:t>
      </w:r>
    </w:p>
    <w:p w14:paraId="5DE45288" w14:textId="77777777" w:rsidR="004A2B3F" w:rsidRPr="00FD4C89" w:rsidRDefault="004A2B3F" w:rsidP="004A2B3F">
      <w:pPr>
        <w:pStyle w:val="a2"/>
        <w:spacing w:line="288" w:lineRule="auto"/>
      </w:pPr>
      <w:r w:rsidRPr="00FD4C89">
        <w:t>Подбор паролей пользователей веб-приложения;</w:t>
      </w:r>
    </w:p>
    <w:p w14:paraId="1B3F18BB" w14:textId="77777777" w:rsidR="004A2B3F" w:rsidRPr="00FD4C89" w:rsidRDefault="004A2B3F" w:rsidP="004A2B3F">
      <w:pPr>
        <w:pStyle w:val="a2"/>
        <w:spacing w:line="288" w:lineRule="auto"/>
      </w:pPr>
      <w:r w:rsidRPr="00FD4C89">
        <w:t>Осуществление эксплуатации ряда наиболее критичных уязвимостей проводится по согласованию с Заказчиком;</w:t>
      </w:r>
    </w:p>
    <w:p w14:paraId="5EA471EF" w14:textId="0809F94F" w:rsidR="004A2B3F" w:rsidRPr="00FD4C89" w:rsidRDefault="004A2B3F" w:rsidP="004A2B3F">
      <w:pPr>
        <w:pStyle w:val="a2"/>
        <w:spacing w:line="288" w:lineRule="auto"/>
      </w:pPr>
      <w:r w:rsidRPr="00FD4C89">
        <w:t>Подготовка раздела отчета по результатам тестирования.</w:t>
      </w:r>
    </w:p>
    <w:p w14:paraId="1DEE1A52" w14:textId="03D3D60B" w:rsidR="00007783" w:rsidRPr="00FD4C89" w:rsidRDefault="00007783" w:rsidP="00586A5D">
      <w:pPr>
        <w:pStyle w:val="a5"/>
        <w:rPr>
          <w:lang w:eastAsia="en-US"/>
        </w:rPr>
      </w:pPr>
      <w:r w:rsidRPr="00FD4C89">
        <w:rPr>
          <w:lang w:eastAsia="en-US"/>
        </w:rPr>
        <w:lastRenderedPageBreak/>
        <w:t>В рамках проведения работ специалист Исполнителя не должен осуществлять эксплуатацию уязвимостей, направленных на пользователей web-ресурса, если их эксплуатация предполагает воздействие на узлы сети, не принадлежащие Заказчику (например, домашние ПК пользователей web-ресурса или ПО контрагентов Заказчика).</w:t>
      </w:r>
    </w:p>
    <w:p w14:paraId="0CF5D890" w14:textId="397D7B40" w:rsidR="00836811" w:rsidRPr="00FD4C89" w:rsidRDefault="00836811" w:rsidP="00586A5D">
      <w:pPr>
        <w:pStyle w:val="a5"/>
        <w:rPr>
          <w:lang w:eastAsia="en-US"/>
        </w:rPr>
      </w:pPr>
      <w:r w:rsidRPr="00FD4C89">
        <w:rPr>
          <w:lang w:eastAsia="en-US"/>
        </w:rPr>
        <w:t>В ходе работ специалист не должен производить преднамеренных атак на отказ в обслуживании.</w:t>
      </w:r>
    </w:p>
    <w:p w14:paraId="76AC8EEF" w14:textId="34C63EB6" w:rsidR="00586A5D" w:rsidRPr="00FD4C89" w:rsidRDefault="00586A5D" w:rsidP="00586A5D">
      <w:pPr>
        <w:pStyle w:val="a5"/>
        <w:rPr>
          <w:lang w:eastAsia="en-US"/>
        </w:rPr>
      </w:pPr>
      <w:r w:rsidRPr="00FD4C89">
        <w:rPr>
          <w:lang w:eastAsia="en-US"/>
        </w:rPr>
        <w:t xml:space="preserve">Результатом выполнения данного этапа должен быть </w:t>
      </w:r>
      <w:r w:rsidR="004A2B3F" w:rsidRPr="00FD4C89">
        <w:rPr>
          <w:lang w:eastAsia="en-US"/>
        </w:rPr>
        <w:t>раздел</w:t>
      </w:r>
      <w:r w:rsidRPr="00FD4C89">
        <w:rPr>
          <w:lang w:eastAsia="en-US"/>
        </w:rPr>
        <w:t xml:space="preserve"> отчет</w:t>
      </w:r>
      <w:r w:rsidR="004A2B3F" w:rsidRPr="00FD4C89">
        <w:rPr>
          <w:lang w:eastAsia="en-US"/>
        </w:rPr>
        <w:t>а</w:t>
      </w:r>
      <w:r w:rsidRPr="00FD4C89">
        <w:rPr>
          <w:lang w:eastAsia="en-US"/>
        </w:rPr>
        <w:t xml:space="preserve"> с описанием результатов проведения тестирования на проникновение web-ресурсов.</w:t>
      </w:r>
    </w:p>
    <w:p w14:paraId="71A1EA37" w14:textId="42F8A30D" w:rsidR="00395112" w:rsidRPr="00FD4C89" w:rsidRDefault="00395112" w:rsidP="00395112">
      <w:pPr>
        <w:pStyle w:val="31"/>
        <w:widowControl w:val="0"/>
        <w:numPr>
          <w:ilvl w:val="1"/>
          <w:numId w:val="1"/>
        </w:numPr>
        <w:spacing w:before="120" w:after="240"/>
        <w:rPr>
          <w:rFonts w:ascii="Times New Roman" w:hAnsi="Times New Roman"/>
          <w:bCs/>
          <w:iCs/>
          <w:szCs w:val="28"/>
          <w:lang w:eastAsia="en-US"/>
        </w:rPr>
      </w:pPr>
      <w:bookmarkStart w:id="20" w:name="_Toc79159002"/>
      <w:bookmarkStart w:id="21" w:name="_Toc161125472"/>
      <w:bookmarkStart w:id="22" w:name="_Toc31893514"/>
      <w:r w:rsidRPr="00FD4C89">
        <w:rPr>
          <w:rFonts w:ascii="Times New Roman" w:hAnsi="Times New Roman"/>
          <w:bCs/>
          <w:iCs/>
          <w:szCs w:val="28"/>
          <w:lang w:eastAsia="en-US"/>
        </w:rPr>
        <w:t>Внутренн</w:t>
      </w:r>
      <w:bookmarkEnd w:id="20"/>
      <w:r w:rsidRPr="00FD4C89">
        <w:rPr>
          <w:rFonts w:ascii="Times New Roman" w:hAnsi="Times New Roman"/>
          <w:bCs/>
          <w:iCs/>
          <w:szCs w:val="28"/>
          <w:lang w:eastAsia="en-US"/>
        </w:rPr>
        <w:t>ее тестирование на проникновение</w:t>
      </w:r>
      <w:bookmarkEnd w:id="21"/>
    </w:p>
    <w:p w14:paraId="57940BA7" w14:textId="348C06F4" w:rsidR="00586A5D" w:rsidRPr="00FD4C89" w:rsidRDefault="00586A5D" w:rsidP="00586A5D">
      <w:pPr>
        <w:pStyle w:val="a5"/>
        <w:rPr>
          <w:lang w:eastAsia="en-US"/>
        </w:rPr>
      </w:pPr>
      <w:r w:rsidRPr="00FD4C89">
        <w:rPr>
          <w:lang w:eastAsia="en-US"/>
        </w:rPr>
        <w:t>Порядок выполнения и состав этапов внутреннего тестирования на проникновение должен соответствовать следующему алгоритму:</w:t>
      </w:r>
    </w:p>
    <w:p w14:paraId="2993B067" w14:textId="77777777" w:rsidR="004A2B3F" w:rsidRPr="00FD4C89" w:rsidRDefault="004A2B3F" w:rsidP="004A2B3F">
      <w:pPr>
        <w:pStyle w:val="a2"/>
        <w:spacing w:line="288" w:lineRule="auto"/>
      </w:pPr>
      <w:r w:rsidRPr="00FD4C89">
        <w:t>Пассивный сбор информации о подсети;</w:t>
      </w:r>
    </w:p>
    <w:p w14:paraId="21E32075" w14:textId="77777777" w:rsidR="004A2B3F" w:rsidRPr="00FD4C89" w:rsidRDefault="004A2B3F" w:rsidP="004A2B3F">
      <w:pPr>
        <w:pStyle w:val="a2"/>
        <w:spacing w:line="288" w:lineRule="auto"/>
      </w:pPr>
      <w:r w:rsidRPr="00FD4C89">
        <w:t>Перехват и анализ сетевого трафика;</w:t>
      </w:r>
    </w:p>
    <w:p w14:paraId="2160F575" w14:textId="77777777" w:rsidR="004A2B3F" w:rsidRPr="00FD4C89" w:rsidRDefault="004A2B3F" w:rsidP="004A2B3F">
      <w:pPr>
        <w:pStyle w:val="a2"/>
        <w:spacing w:line="288" w:lineRule="auto"/>
      </w:pPr>
      <w:r w:rsidRPr="00FD4C89">
        <w:t>Проведение сетевых атак;</w:t>
      </w:r>
    </w:p>
    <w:p w14:paraId="1FB551E3" w14:textId="77777777" w:rsidR="004A2B3F" w:rsidRPr="00FD4C89" w:rsidRDefault="004A2B3F" w:rsidP="004A2B3F">
      <w:pPr>
        <w:pStyle w:val="a2"/>
        <w:spacing w:line="288" w:lineRule="auto"/>
      </w:pPr>
      <w:r w:rsidRPr="00FD4C89">
        <w:t>Сканирование узлов, доступных из пользовательского сегмента ЛВС, сбор информации об открытых портах, определение типов устройств, анализ сетевой сегментации;</w:t>
      </w:r>
    </w:p>
    <w:p w14:paraId="0A1336C7" w14:textId="77777777" w:rsidR="004A2B3F" w:rsidRPr="00FD4C89" w:rsidRDefault="004A2B3F" w:rsidP="004A2B3F">
      <w:pPr>
        <w:pStyle w:val="a2"/>
        <w:spacing w:line="288" w:lineRule="auto"/>
      </w:pPr>
      <w:r w:rsidRPr="00FD4C89">
        <w:t>Проведение сканирования на наличие уязвимостей (если это возможно по условию внутреннего тестирования);</w:t>
      </w:r>
    </w:p>
    <w:p w14:paraId="1E292472" w14:textId="77777777" w:rsidR="004A2B3F" w:rsidRPr="00FD4C89" w:rsidRDefault="004A2B3F" w:rsidP="004A2B3F">
      <w:pPr>
        <w:pStyle w:val="a2"/>
        <w:spacing w:line="288" w:lineRule="auto"/>
      </w:pPr>
      <w:r w:rsidRPr="00FD4C89">
        <w:t>Эксплуатация уязвимостей;</w:t>
      </w:r>
    </w:p>
    <w:p w14:paraId="2B67ED13" w14:textId="77777777" w:rsidR="004A2B3F" w:rsidRPr="00FD4C89" w:rsidRDefault="004A2B3F" w:rsidP="004A2B3F">
      <w:pPr>
        <w:pStyle w:val="a2"/>
        <w:spacing w:line="288" w:lineRule="auto"/>
      </w:pPr>
      <w:r w:rsidRPr="00FD4C89">
        <w:t>Восстановление паролей и хеш-суммы паролей из оперативной памяти и реестра;</w:t>
      </w:r>
    </w:p>
    <w:p w14:paraId="4CFECC91" w14:textId="77777777" w:rsidR="004A2B3F" w:rsidRPr="00FD4C89" w:rsidRDefault="004A2B3F" w:rsidP="004A2B3F">
      <w:pPr>
        <w:pStyle w:val="a2"/>
        <w:spacing w:line="288" w:lineRule="auto"/>
      </w:pPr>
      <w:r w:rsidRPr="00FD4C89">
        <w:t>Восстановление хеш-суммы паролей по словарю;</w:t>
      </w:r>
    </w:p>
    <w:p w14:paraId="65FAA845" w14:textId="77777777" w:rsidR="004A2B3F" w:rsidRPr="00FD4C89" w:rsidRDefault="004A2B3F" w:rsidP="004A2B3F">
      <w:pPr>
        <w:pStyle w:val="a2"/>
        <w:spacing w:line="288" w:lineRule="auto"/>
      </w:pPr>
      <w:r w:rsidRPr="00FD4C89">
        <w:t>Анализ Active Directory;</w:t>
      </w:r>
    </w:p>
    <w:p w14:paraId="5C1657D9" w14:textId="77777777" w:rsidR="004A2B3F" w:rsidRPr="00FD4C89" w:rsidRDefault="004A2B3F" w:rsidP="004A2B3F">
      <w:pPr>
        <w:pStyle w:val="a2"/>
        <w:spacing w:line="288" w:lineRule="auto"/>
      </w:pPr>
      <w:r w:rsidRPr="00FD4C89">
        <w:t>Боковое перемещение (Lateral Movement) и повышение привилегий;</w:t>
      </w:r>
    </w:p>
    <w:p w14:paraId="6035188A" w14:textId="77777777" w:rsidR="004A2B3F" w:rsidRPr="00FD4C89" w:rsidRDefault="004A2B3F" w:rsidP="004A2B3F">
      <w:pPr>
        <w:pStyle w:val="a2"/>
        <w:spacing w:line="288" w:lineRule="auto"/>
      </w:pPr>
      <w:r w:rsidRPr="00FD4C89">
        <w:t>Проверка возможности получения доступа к конфиденциальной информации и (или) информации ограниченного доступа Заказчика;</w:t>
      </w:r>
    </w:p>
    <w:p w14:paraId="6FFB57DF" w14:textId="12A9C9F0" w:rsidR="004A2B3F" w:rsidRDefault="004A2B3F" w:rsidP="004A2B3F">
      <w:pPr>
        <w:pStyle w:val="a2"/>
        <w:spacing w:line="288" w:lineRule="auto"/>
      </w:pPr>
      <w:r w:rsidRPr="00FD4C89">
        <w:t>Производится проверка прав доступа к различным информационным ресурсам Заказчика с привилегиями, полученными на различных этапах тестирования;</w:t>
      </w:r>
    </w:p>
    <w:p w14:paraId="551797C9" w14:textId="01704F29" w:rsidR="00A440F5" w:rsidRPr="00A440F5" w:rsidRDefault="00A440F5" w:rsidP="00A440F5">
      <w:pPr>
        <w:pStyle w:val="a2"/>
        <w:spacing w:line="288" w:lineRule="auto"/>
      </w:pPr>
      <w:r w:rsidRPr="00A440F5">
        <w:t>Получение привилегированного доступа к ЗОКИИ Заказчика;</w:t>
      </w:r>
    </w:p>
    <w:p w14:paraId="41D98F93" w14:textId="2D28E767" w:rsidR="004A2B3F" w:rsidRPr="00FD4C89" w:rsidRDefault="004A2B3F" w:rsidP="004A2B3F">
      <w:pPr>
        <w:pStyle w:val="a2"/>
        <w:spacing w:line="288" w:lineRule="auto"/>
      </w:pPr>
      <w:r w:rsidRPr="00FD4C89">
        <w:t>Подготовка отчета по результатам тестирования.</w:t>
      </w:r>
    </w:p>
    <w:p w14:paraId="6BC3D55C" w14:textId="32459430" w:rsidR="00586A5D" w:rsidRDefault="00586A5D" w:rsidP="00586A5D">
      <w:pPr>
        <w:pStyle w:val="a5"/>
        <w:rPr>
          <w:lang w:eastAsia="en-US"/>
        </w:rPr>
      </w:pPr>
      <w:r w:rsidRPr="00FD4C89">
        <w:rPr>
          <w:lang w:eastAsia="en-US"/>
        </w:rPr>
        <w:t>В ходе работ специалист не должен производить преднамеренных атак на отказ в обслуживании.</w:t>
      </w:r>
    </w:p>
    <w:p w14:paraId="51E2A4DE" w14:textId="77777777" w:rsidR="00A440F5" w:rsidRPr="00A440F5" w:rsidRDefault="00A440F5" w:rsidP="0073443F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4"/>
        </w:rPr>
      </w:pPr>
      <w:r w:rsidRPr="00A440F5">
        <w:rPr>
          <w:rFonts w:ascii="Times New Roman" w:hAnsi="Times New Roman" w:cs="Times New Roman"/>
          <w:sz w:val="24"/>
        </w:rPr>
        <w:t>Под получением привилегиро</w:t>
      </w:r>
      <w:bookmarkStart w:id="23" w:name="_GoBack"/>
      <w:bookmarkEnd w:id="23"/>
      <w:r w:rsidRPr="00A440F5">
        <w:rPr>
          <w:rFonts w:ascii="Times New Roman" w:hAnsi="Times New Roman" w:cs="Times New Roman"/>
          <w:sz w:val="24"/>
        </w:rPr>
        <w:t xml:space="preserve">ванного доступа к ЗОКИИ Заказчика подразумевается перехват хотя бы одного пароля администратора одной из ИС или АСУ, имеющих категорию значимости, и/или эксплуатация уязвимостей одной из таких систем, </w:t>
      </w:r>
      <w:r w:rsidRPr="00A440F5">
        <w:rPr>
          <w:rFonts w:ascii="Times New Roman" w:hAnsi="Times New Roman" w:cs="Times New Roman"/>
          <w:sz w:val="24"/>
        </w:rPr>
        <w:lastRenderedPageBreak/>
        <w:t xml:space="preserve">позволяющая осуществить повышение привилегии. </w:t>
      </w:r>
      <w:r w:rsidRPr="00A440F5">
        <w:rPr>
          <w:rFonts w:ascii="Times New Roman" w:hAnsi="Times New Roman" w:cs="Times New Roman"/>
          <w:b/>
          <w:bCs/>
          <w:sz w:val="24"/>
        </w:rPr>
        <w:t>Воздействие (проведение атак и эксплуатация уязвимостей) непосредственно на ЗО КИИ не допускается.</w:t>
      </w:r>
    </w:p>
    <w:p w14:paraId="6071649A" w14:textId="39764613" w:rsidR="00395112" w:rsidRDefault="00586A5D" w:rsidP="00586A5D">
      <w:pPr>
        <w:pStyle w:val="a5"/>
        <w:rPr>
          <w:lang w:eastAsia="en-US"/>
        </w:rPr>
      </w:pPr>
      <w:r w:rsidRPr="00FD4C89">
        <w:rPr>
          <w:lang w:eastAsia="en-US"/>
        </w:rPr>
        <w:t xml:space="preserve">Результатом выполнения данного этапа должен быть </w:t>
      </w:r>
      <w:r w:rsidR="004A2B3F" w:rsidRPr="00FD4C89">
        <w:rPr>
          <w:lang w:eastAsia="en-US"/>
        </w:rPr>
        <w:t>раздел</w:t>
      </w:r>
      <w:r w:rsidRPr="00FD4C89">
        <w:rPr>
          <w:lang w:eastAsia="en-US"/>
        </w:rPr>
        <w:t xml:space="preserve"> отчет</w:t>
      </w:r>
      <w:r w:rsidR="004A2B3F" w:rsidRPr="00FD4C89">
        <w:rPr>
          <w:lang w:eastAsia="en-US"/>
        </w:rPr>
        <w:t>а</w:t>
      </w:r>
      <w:r w:rsidRPr="00FD4C89">
        <w:rPr>
          <w:lang w:eastAsia="en-US"/>
        </w:rPr>
        <w:t xml:space="preserve"> с описанием результатов проведения внутреннего тестирования на проникновение.</w:t>
      </w:r>
    </w:p>
    <w:p w14:paraId="7FCE9159" w14:textId="77777777" w:rsidR="009D40A8" w:rsidRPr="00FD4C89" w:rsidRDefault="009D40A8" w:rsidP="00586A5D">
      <w:pPr>
        <w:pStyle w:val="a5"/>
        <w:rPr>
          <w:lang w:eastAsia="en-US"/>
        </w:rPr>
      </w:pPr>
    </w:p>
    <w:p w14:paraId="5C5F4E81" w14:textId="77777777" w:rsidR="00E0494C" w:rsidRPr="00FD4C89" w:rsidRDefault="00E0494C" w:rsidP="00E0494C">
      <w:pPr>
        <w:pStyle w:val="31"/>
        <w:widowControl w:val="0"/>
        <w:numPr>
          <w:ilvl w:val="1"/>
          <w:numId w:val="1"/>
        </w:numPr>
        <w:spacing w:before="120" w:after="240"/>
        <w:rPr>
          <w:rFonts w:ascii="Times New Roman" w:hAnsi="Times New Roman"/>
          <w:bCs/>
          <w:iCs/>
          <w:szCs w:val="28"/>
          <w:lang w:eastAsia="en-US"/>
        </w:rPr>
      </w:pPr>
      <w:bookmarkStart w:id="24" w:name="_Toc161125473"/>
      <w:r w:rsidRPr="00FD4C89">
        <w:rPr>
          <w:rFonts w:ascii="Times New Roman" w:hAnsi="Times New Roman"/>
          <w:bCs/>
          <w:iCs/>
          <w:szCs w:val="28"/>
          <w:lang w:eastAsia="en-US"/>
        </w:rPr>
        <w:t>Тестирование на проникновение с использованием методов социальной инженерии</w:t>
      </w:r>
      <w:bookmarkEnd w:id="24"/>
    </w:p>
    <w:p w14:paraId="4F538860" w14:textId="3B904D3B" w:rsidR="00E0494C" w:rsidRPr="00FD4C89" w:rsidRDefault="00E0494C" w:rsidP="00E0494C">
      <w:pPr>
        <w:pStyle w:val="a5"/>
        <w:rPr>
          <w:lang w:eastAsia="en-US"/>
        </w:rPr>
      </w:pPr>
      <w:r w:rsidRPr="00FD4C89">
        <w:rPr>
          <w:lang w:eastAsia="en-US"/>
        </w:rPr>
        <w:t>Порядок выполнения и состав этапов тестирования на проникновение с использованием методов социальной инженерии должен соответствовать следующему алгоритму:</w:t>
      </w:r>
    </w:p>
    <w:p w14:paraId="746E53B6" w14:textId="77777777" w:rsidR="004A2B3F" w:rsidRPr="00FD4C89" w:rsidRDefault="004A2B3F" w:rsidP="004A2B3F">
      <w:pPr>
        <w:pStyle w:val="a2"/>
        <w:spacing w:line="288" w:lineRule="auto"/>
      </w:pPr>
      <w:r w:rsidRPr="00FD4C89">
        <w:t>Поиск в сети Интернет сведений, часто используемых при атаках (утечки данных, несанкционированное использование учетных записей и т.д.);</w:t>
      </w:r>
    </w:p>
    <w:p w14:paraId="478E6A66" w14:textId="77777777" w:rsidR="004A2B3F" w:rsidRPr="00FD4C89" w:rsidRDefault="004A2B3F" w:rsidP="004A2B3F">
      <w:pPr>
        <w:pStyle w:val="a2"/>
        <w:spacing w:line="288" w:lineRule="auto"/>
      </w:pPr>
      <w:r w:rsidRPr="00FD4C89">
        <w:t>Почтовые рассылки с имитацией вредоносного вложения;</w:t>
      </w:r>
    </w:p>
    <w:p w14:paraId="3D949981" w14:textId="77777777" w:rsidR="004A2B3F" w:rsidRPr="00FD4C89" w:rsidRDefault="004A2B3F" w:rsidP="004A2B3F">
      <w:pPr>
        <w:pStyle w:val="a2"/>
        <w:spacing w:line="288" w:lineRule="auto"/>
      </w:pPr>
      <w:r w:rsidRPr="00FD4C89">
        <w:t>Почтовые рассылки с имитацией вредоносной ссылки;</w:t>
      </w:r>
    </w:p>
    <w:p w14:paraId="08D1CA86" w14:textId="77777777" w:rsidR="004A2B3F" w:rsidRPr="00FD4C89" w:rsidRDefault="004A2B3F" w:rsidP="004A2B3F">
      <w:pPr>
        <w:pStyle w:val="a2"/>
        <w:spacing w:line="288" w:lineRule="auto"/>
      </w:pPr>
      <w:r w:rsidRPr="00FD4C89">
        <w:t>Почтовые рассылки с имитацией вредоносного офисного документа;</w:t>
      </w:r>
    </w:p>
    <w:p w14:paraId="44FF0F3B" w14:textId="77777777" w:rsidR="004A2B3F" w:rsidRPr="00FD4C89" w:rsidRDefault="004A2B3F" w:rsidP="004A2B3F">
      <w:pPr>
        <w:pStyle w:val="a2"/>
        <w:spacing w:line="288" w:lineRule="auto"/>
      </w:pPr>
      <w:r w:rsidRPr="00FD4C89">
        <w:t>Подготовка отчета по результатам тестирования.</w:t>
      </w:r>
    </w:p>
    <w:p w14:paraId="374A0565" w14:textId="77777777" w:rsidR="00E0494C" w:rsidRPr="00FD4C89" w:rsidRDefault="00E0494C" w:rsidP="00E0494C">
      <w:pPr>
        <w:pStyle w:val="a5"/>
        <w:rPr>
          <w:lang w:eastAsia="en-US"/>
        </w:rPr>
      </w:pPr>
      <w:r w:rsidRPr="00FD4C89">
        <w:rPr>
          <w:lang w:eastAsia="en-US"/>
        </w:rPr>
        <w:t>Для проведения тестирования Заказчиком предоставляется список тестируемых сотрудников с указанием ФИО, должностей и контактных данных.</w:t>
      </w:r>
    </w:p>
    <w:p w14:paraId="2DBDB568" w14:textId="03D4E291" w:rsidR="00E0494C" w:rsidRPr="00FD4C89" w:rsidRDefault="001C3C30" w:rsidP="00E0494C">
      <w:pPr>
        <w:pStyle w:val="a5"/>
        <w:rPr>
          <w:lang w:eastAsia="en-US"/>
        </w:rPr>
      </w:pPr>
      <w:r w:rsidRPr="00FD4C89">
        <w:rPr>
          <w:lang w:eastAsia="en-US"/>
        </w:rPr>
        <w:t>П</w:t>
      </w:r>
      <w:r w:rsidR="00E0494C" w:rsidRPr="00FD4C89">
        <w:rPr>
          <w:lang w:eastAsia="en-US"/>
        </w:rPr>
        <w:t>олитика безопасности Заказчика не запреща</w:t>
      </w:r>
      <w:r w:rsidRPr="00FD4C89">
        <w:rPr>
          <w:lang w:eastAsia="en-US"/>
        </w:rPr>
        <w:t>ет пользователям следующие действия</w:t>
      </w:r>
      <w:r w:rsidR="00E0494C" w:rsidRPr="00FD4C89">
        <w:rPr>
          <w:lang w:eastAsia="en-US"/>
        </w:rPr>
        <w:t>:</w:t>
      </w:r>
    </w:p>
    <w:p w14:paraId="61E515B8" w14:textId="77777777" w:rsidR="00E0494C" w:rsidRPr="00FD4C89" w:rsidRDefault="00E0494C" w:rsidP="00E0494C">
      <w:pPr>
        <w:pStyle w:val="a2"/>
        <w:spacing w:line="288" w:lineRule="auto"/>
      </w:pPr>
      <w:r w:rsidRPr="00FD4C89">
        <w:t>Возможность коммуникации с внешними почтовыми ресурсами;</w:t>
      </w:r>
    </w:p>
    <w:p w14:paraId="2C7F23DD" w14:textId="77777777" w:rsidR="00E0494C" w:rsidRPr="00FD4C89" w:rsidRDefault="00E0494C" w:rsidP="00E0494C">
      <w:pPr>
        <w:pStyle w:val="a2"/>
        <w:spacing w:line="288" w:lineRule="auto"/>
      </w:pPr>
      <w:r w:rsidRPr="00FD4C89">
        <w:t>Возможность перехода сотрудником по ссылке из письма;</w:t>
      </w:r>
    </w:p>
    <w:p w14:paraId="248F9DF8" w14:textId="77777777" w:rsidR="00E0494C" w:rsidRPr="00FD4C89" w:rsidRDefault="00E0494C" w:rsidP="00E0494C">
      <w:pPr>
        <w:pStyle w:val="a2"/>
        <w:spacing w:line="288" w:lineRule="auto"/>
        <w:rPr>
          <w:lang w:val="en-US"/>
        </w:rPr>
      </w:pPr>
      <w:r w:rsidRPr="00FD4C89">
        <w:rPr>
          <w:lang w:val="en-US"/>
        </w:rPr>
        <w:t>Возможность загрузки вложений писем.</w:t>
      </w:r>
    </w:p>
    <w:p w14:paraId="49B34977" w14:textId="7E2BB06A" w:rsidR="00E0494C" w:rsidRPr="00FD4C89" w:rsidRDefault="00E0494C" w:rsidP="00586A5D">
      <w:pPr>
        <w:pStyle w:val="a5"/>
        <w:rPr>
          <w:lang w:eastAsia="en-US"/>
        </w:rPr>
      </w:pPr>
      <w:r w:rsidRPr="00FD4C89">
        <w:rPr>
          <w:lang w:eastAsia="en-US"/>
        </w:rPr>
        <w:t xml:space="preserve">Результатом выполнения данного этапа должен быть </w:t>
      </w:r>
      <w:r w:rsidR="00FB13A5" w:rsidRPr="00FD4C89">
        <w:rPr>
          <w:lang w:eastAsia="en-US"/>
        </w:rPr>
        <w:t>раздел</w:t>
      </w:r>
      <w:r w:rsidRPr="00FD4C89">
        <w:rPr>
          <w:lang w:eastAsia="en-US"/>
        </w:rPr>
        <w:t xml:space="preserve"> отчет</w:t>
      </w:r>
      <w:r w:rsidR="00FB13A5" w:rsidRPr="00FD4C89">
        <w:rPr>
          <w:lang w:eastAsia="en-US"/>
        </w:rPr>
        <w:t>а</w:t>
      </w:r>
      <w:r w:rsidRPr="00FD4C89">
        <w:rPr>
          <w:lang w:eastAsia="en-US"/>
        </w:rPr>
        <w:t xml:space="preserve"> с кратким описанием результатов проведения тестирования на проникновение с использованием методов социальной инженерии.</w:t>
      </w:r>
    </w:p>
    <w:p w14:paraId="7DC4CB96" w14:textId="31B63BB4" w:rsidR="00214076" w:rsidRPr="00FD4C89" w:rsidRDefault="00214076" w:rsidP="00007783">
      <w:pPr>
        <w:pStyle w:val="31"/>
        <w:widowControl w:val="0"/>
        <w:numPr>
          <w:ilvl w:val="0"/>
          <w:numId w:val="1"/>
        </w:numPr>
        <w:spacing w:before="120" w:after="240"/>
        <w:rPr>
          <w:rFonts w:ascii="Times New Roman" w:hAnsi="Times New Roman"/>
          <w:bCs/>
          <w:iCs/>
          <w:szCs w:val="28"/>
          <w:lang w:eastAsia="en-US"/>
        </w:rPr>
      </w:pPr>
      <w:bookmarkStart w:id="25" w:name="_Toc161125474"/>
      <w:bookmarkEnd w:id="22"/>
      <w:r w:rsidRPr="00FD4C89">
        <w:rPr>
          <w:rFonts w:ascii="Times New Roman" w:hAnsi="Times New Roman"/>
          <w:bCs/>
          <w:iCs/>
          <w:szCs w:val="28"/>
          <w:lang w:eastAsia="en-US"/>
        </w:rPr>
        <w:t>Требования к отчетной документации</w:t>
      </w:r>
      <w:bookmarkEnd w:id="25"/>
    </w:p>
    <w:p w14:paraId="1F8DB8AF" w14:textId="1FCE0430" w:rsidR="00E0494C" w:rsidRPr="00FD4C89" w:rsidRDefault="00214076" w:rsidP="00E0494C">
      <w:pPr>
        <w:pStyle w:val="a5"/>
      </w:pPr>
      <w:r w:rsidRPr="00FD4C89">
        <w:t>По результатам выполнения работ Заказчику долж</w:t>
      </w:r>
      <w:r w:rsidR="00CA7789" w:rsidRPr="00FD4C89">
        <w:t>ен</w:t>
      </w:r>
      <w:r w:rsidRPr="00FD4C89">
        <w:t xml:space="preserve"> быть представлен </w:t>
      </w:r>
      <w:r w:rsidR="00CA7789" w:rsidRPr="00FD4C89">
        <w:t xml:space="preserve">Отчет </w:t>
      </w:r>
      <w:r w:rsidR="00D82D82" w:rsidRPr="00FD4C89">
        <w:t>о проведении</w:t>
      </w:r>
      <w:r w:rsidR="00FB13A5" w:rsidRPr="00FD4C89">
        <w:t xml:space="preserve"> комплексного</w:t>
      </w:r>
      <w:r w:rsidR="00D82D82" w:rsidRPr="00FD4C89">
        <w:t xml:space="preserve"> тестирования на проникновение в корпоративную информационную инфраструктуру</w:t>
      </w:r>
      <w:r w:rsidR="00337969" w:rsidRPr="00FD4C89">
        <w:t xml:space="preserve"> Заказчика</w:t>
      </w:r>
      <w:r w:rsidR="00E0494C" w:rsidRPr="00FD4C89">
        <w:t>, содержащий следующую аналитическую информацию:</w:t>
      </w:r>
    </w:p>
    <w:p w14:paraId="4F0C34C0" w14:textId="77777777" w:rsidR="00FB13A5" w:rsidRPr="00FD4C89" w:rsidRDefault="00FB13A5" w:rsidP="00FB13A5">
      <w:pPr>
        <w:pStyle w:val="a2"/>
        <w:spacing w:line="288" w:lineRule="auto"/>
      </w:pPr>
      <w:r w:rsidRPr="00FD4C89">
        <w:t>Краткая характеристика полученных результатов для руководителей и подробный технический отчет для технических специалистов;</w:t>
      </w:r>
    </w:p>
    <w:p w14:paraId="22507DAC" w14:textId="77777777" w:rsidR="00FB13A5" w:rsidRPr="00FD4C89" w:rsidRDefault="00FB13A5" w:rsidP="00FB13A5">
      <w:pPr>
        <w:pStyle w:val="a2"/>
        <w:spacing w:line="288" w:lineRule="auto"/>
      </w:pPr>
      <w:r w:rsidRPr="00FD4C89">
        <w:t>Обзор используемой методики проведения работ всех типов;</w:t>
      </w:r>
    </w:p>
    <w:p w14:paraId="04F1F3BF" w14:textId="77777777" w:rsidR="00FB13A5" w:rsidRPr="00FD4C89" w:rsidRDefault="00FB13A5" w:rsidP="00FB13A5">
      <w:pPr>
        <w:pStyle w:val="a2"/>
        <w:spacing w:line="288" w:lineRule="auto"/>
      </w:pPr>
      <w:r w:rsidRPr="00FD4C89">
        <w:lastRenderedPageBreak/>
        <w:t>Раздел с описанием найденных технических недостатков, по каждому недостатку предоставляется следующая информация:</w:t>
      </w:r>
    </w:p>
    <w:p w14:paraId="5120AC12" w14:textId="77777777" w:rsidR="00FB13A5" w:rsidRPr="00FD4C89" w:rsidRDefault="00FB13A5" w:rsidP="00335B37">
      <w:pPr>
        <w:pStyle w:val="a2"/>
        <w:numPr>
          <w:ilvl w:val="1"/>
          <w:numId w:val="19"/>
        </w:numPr>
        <w:spacing w:line="288" w:lineRule="auto"/>
      </w:pPr>
      <w:r w:rsidRPr="00FD4C89">
        <w:t>Характеристика недостатка, ссылки на мировые рейтинги и таксономии (CVSS v3, CVSS v2);</w:t>
      </w:r>
    </w:p>
    <w:p w14:paraId="6D760587" w14:textId="77777777" w:rsidR="00FB13A5" w:rsidRPr="00FD4C89" w:rsidRDefault="00FB13A5" w:rsidP="00335B37">
      <w:pPr>
        <w:pStyle w:val="a2"/>
        <w:numPr>
          <w:ilvl w:val="1"/>
          <w:numId w:val="19"/>
        </w:numPr>
        <w:spacing w:line="288" w:lineRule="auto"/>
      </w:pPr>
      <w:r w:rsidRPr="00FD4C89">
        <w:t>Методические рекомендации по устранению недостатков данного класса;</w:t>
      </w:r>
    </w:p>
    <w:p w14:paraId="63BF07D3" w14:textId="77777777" w:rsidR="00FB13A5" w:rsidRPr="00FD4C89" w:rsidRDefault="00FB13A5" w:rsidP="00335B37">
      <w:pPr>
        <w:pStyle w:val="a2"/>
        <w:numPr>
          <w:ilvl w:val="1"/>
          <w:numId w:val="19"/>
        </w:numPr>
        <w:spacing w:line="288" w:lineRule="auto"/>
      </w:pPr>
      <w:r w:rsidRPr="00FD4C89">
        <w:t>Анализ критичности недостатка.</w:t>
      </w:r>
    </w:p>
    <w:p w14:paraId="329C0631" w14:textId="77777777" w:rsidR="00FB13A5" w:rsidRPr="00FD4C89" w:rsidRDefault="00FB13A5" w:rsidP="00FB13A5">
      <w:pPr>
        <w:pStyle w:val="a2"/>
        <w:spacing w:line="288" w:lineRule="auto"/>
      </w:pPr>
      <w:r w:rsidRPr="00FD4C89">
        <w:t>Конкретные рекомендации по исправлению данного недостатка;</w:t>
      </w:r>
    </w:p>
    <w:p w14:paraId="26A645CB" w14:textId="77777777" w:rsidR="00FB13A5" w:rsidRPr="00FD4C89" w:rsidRDefault="00FB13A5" w:rsidP="00FB13A5">
      <w:pPr>
        <w:pStyle w:val="a2"/>
        <w:spacing w:line="288" w:lineRule="auto"/>
      </w:pPr>
      <w:r w:rsidRPr="00FD4C89">
        <w:t xml:space="preserve">Список подтвержденных защитных мер для каждой области исследования; </w:t>
      </w:r>
    </w:p>
    <w:p w14:paraId="53D034DE" w14:textId="77777777" w:rsidR="00FB13A5" w:rsidRPr="00FD4C89" w:rsidRDefault="00FB13A5" w:rsidP="00FB13A5">
      <w:pPr>
        <w:pStyle w:val="a2"/>
        <w:spacing w:line="288" w:lineRule="auto"/>
      </w:pPr>
      <w:r w:rsidRPr="00FD4C89">
        <w:t>Общие методические рекомендации, направленные на повышение защищенности инфраструктуры Заказчика.</w:t>
      </w:r>
    </w:p>
    <w:p w14:paraId="4D36EEF8" w14:textId="218D88D6" w:rsidR="00CA7789" w:rsidRPr="00FD4C89" w:rsidRDefault="00CA7789" w:rsidP="00214076">
      <w:pPr>
        <w:pStyle w:val="a5"/>
      </w:pPr>
      <w:r w:rsidRPr="00FD4C89">
        <w:t xml:space="preserve">Отчетная документация </w:t>
      </w:r>
      <w:r w:rsidR="00407728" w:rsidRPr="00FD4C89">
        <w:t xml:space="preserve">должна быть </w:t>
      </w:r>
      <w:r w:rsidRPr="00FD4C89">
        <w:t>разраб</w:t>
      </w:r>
      <w:r w:rsidR="00407728" w:rsidRPr="00FD4C89">
        <w:t xml:space="preserve">отана </w:t>
      </w:r>
      <w:r w:rsidRPr="00FD4C89">
        <w:t>на русском языке</w:t>
      </w:r>
      <w:r w:rsidR="00337969" w:rsidRPr="00FD4C89">
        <w:t xml:space="preserve"> по шаблонам Исполнителя</w:t>
      </w:r>
      <w:r w:rsidRPr="00FD4C89">
        <w:t>.</w:t>
      </w:r>
    </w:p>
    <w:p w14:paraId="52B801B3" w14:textId="1464EC8E" w:rsidR="009639E0" w:rsidRPr="00FD4C89" w:rsidRDefault="009639E0" w:rsidP="009639E0">
      <w:pPr>
        <w:pStyle w:val="20"/>
        <w:widowControl w:val="0"/>
        <w:numPr>
          <w:ilvl w:val="0"/>
          <w:numId w:val="1"/>
        </w:numPr>
        <w:tabs>
          <w:tab w:val="clear" w:pos="360"/>
        </w:tabs>
        <w:spacing w:before="120" w:after="240"/>
        <w:ind w:left="0" w:firstLine="0"/>
        <w:rPr>
          <w:rFonts w:ascii="Times New Roman" w:hAnsi="Times New Roman"/>
          <w:bCs/>
          <w:i w:val="0"/>
          <w:iCs/>
          <w:sz w:val="24"/>
          <w:lang w:eastAsia="en-US"/>
        </w:rPr>
      </w:pPr>
      <w:bookmarkStart w:id="26" w:name="_Toc161125475"/>
      <w:bookmarkEnd w:id="16"/>
      <w:r w:rsidRPr="00FD4C89">
        <w:rPr>
          <w:rFonts w:ascii="Times New Roman" w:hAnsi="Times New Roman"/>
          <w:bCs/>
          <w:i w:val="0"/>
          <w:iCs/>
          <w:sz w:val="24"/>
          <w:lang w:eastAsia="en-US"/>
        </w:rPr>
        <w:t>Требования к Исполнителю</w:t>
      </w:r>
      <w:bookmarkEnd w:id="26"/>
    </w:p>
    <w:p w14:paraId="7DEC32BB" w14:textId="17811555" w:rsidR="00F97A59" w:rsidRPr="00FD4C89" w:rsidRDefault="00F97A59" w:rsidP="00F97A59">
      <w:pPr>
        <w:pStyle w:val="a5"/>
      </w:pPr>
      <w:r w:rsidRPr="00FD4C89">
        <w:t>В соответствии с законодательством (Федеральный закон от 04.05.2011 г. № 99-ФЗ «О лицензировании отдельных видов деятельности», постановление Правительства Российской Федерации от 03.02.2012 № 79 «О лицензировании деятельности по технической защите конфиденциальной информации») организация, выполняющие работы по анализу защищенности ИС должна обладать действующей лицензи</w:t>
      </w:r>
      <w:r w:rsidR="001C3C30" w:rsidRPr="00FD4C89">
        <w:t>ей</w:t>
      </w:r>
      <w:r w:rsidRPr="00FD4C89">
        <w:t xml:space="preserve"> Федеральной службы по техническому и экспортному контролю России на деятельность по технической защите конфиденциальной информации, включая услуги по контролю защищенности конфиденциальной информации от несанкционированного доступа и ее модификации в средствах и системах информатизации.</w:t>
      </w:r>
    </w:p>
    <w:p w14:paraId="69633B4C" w14:textId="77777777" w:rsidR="00F97A59" w:rsidRPr="00FD4C89" w:rsidRDefault="00F97A59" w:rsidP="00F97A59">
      <w:pPr>
        <w:pStyle w:val="a5"/>
      </w:pPr>
      <w:r w:rsidRPr="00FD4C89">
        <w:t>Исполнитель должен иметь в Уставе (учредительных документах) деятельность по защите информации определенную как один из основных видов деятельности организации.</w:t>
      </w:r>
    </w:p>
    <w:p w14:paraId="1EE6CD1F" w14:textId="77777777" w:rsidR="00F97A59" w:rsidRPr="00FD4C89" w:rsidRDefault="00F97A59" w:rsidP="00F97A59">
      <w:pPr>
        <w:pStyle w:val="a5"/>
      </w:pPr>
      <w:r w:rsidRPr="00FD4C89">
        <w:t>Исполнитель должен иметь в структуре компании выделенное подразделение, отвечающее за работы в области информационной безопасности.</w:t>
      </w:r>
    </w:p>
    <w:p w14:paraId="1757D111" w14:textId="46CF1A58" w:rsidR="00F97A59" w:rsidRPr="00FD4C89" w:rsidRDefault="00F97A59" w:rsidP="00F97A59">
      <w:pPr>
        <w:pStyle w:val="a5"/>
      </w:pPr>
      <w:r w:rsidRPr="00FD4C89">
        <w:t>Исполнитель должен иметь в структуре компании лицензированный центр мониторинга и реагирования на инциденты информационной безопасности (CERT).</w:t>
      </w:r>
    </w:p>
    <w:p w14:paraId="34F86F0E" w14:textId="7756203E" w:rsidR="008F55EA" w:rsidRPr="00FD4C89" w:rsidRDefault="008F55EA" w:rsidP="008F55EA">
      <w:pPr>
        <w:pStyle w:val="a5"/>
      </w:pPr>
      <w:r w:rsidRPr="00FD4C89">
        <w:t>Иметь опыт выполнения проектов по анализу защищённости и тестированию на проникновение – не менее 15-ти реализованных проектов за последние 3 года.</w:t>
      </w:r>
    </w:p>
    <w:p w14:paraId="1EFC3280" w14:textId="77777777" w:rsidR="00F97A59" w:rsidRPr="00FD4C89" w:rsidRDefault="00F97A59" w:rsidP="00F97A59">
      <w:pPr>
        <w:pStyle w:val="a5"/>
      </w:pPr>
      <w:r w:rsidRPr="00FD4C89">
        <w:t>Исполнитель должен обладать необходимыми кадровыми ресурсами соответствующей квалификации для реализации данной работы, а именно:</w:t>
      </w:r>
    </w:p>
    <w:p w14:paraId="00A3BFE2" w14:textId="77777777" w:rsidR="009D40A8" w:rsidRDefault="009D40A8" w:rsidP="009D40A8">
      <w:pPr>
        <w:pStyle w:val="a2"/>
        <w:spacing w:line="288" w:lineRule="auto"/>
      </w:pPr>
      <w:r>
        <w:t>иметь в штате не менее 8 специалистов с высшим профессиональным образованием в области информационной безопасности;</w:t>
      </w:r>
    </w:p>
    <w:p w14:paraId="2504EC90" w14:textId="77777777" w:rsidR="009D40A8" w:rsidRDefault="009D40A8" w:rsidP="009D40A8">
      <w:pPr>
        <w:pStyle w:val="a2"/>
        <w:spacing w:line="288" w:lineRule="auto"/>
      </w:pPr>
      <w:r>
        <w:lastRenderedPageBreak/>
        <w:t>иметь в штате не менее 2 специалистов, обладающих действующими сертификатами CIS</w:t>
      </w:r>
      <w:r>
        <w:rPr>
          <w:lang w:val="en-US"/>
        </w:rPr>
        <w:t>A</w:t>
      </w:r>
      <w:r>
        <w:t xml:space="preserve"> и/или CISM;</w:t>
      </w:r>
    </w:p>
    <w:p w14:paraId="48F41147" w14:textId="77777777" w:rsidR="009D40A8" w:rsidRDefault="009D40A8" w:rsidP="009D40A8">
      <w:pPr>
        <w:pStyle w:val="a2"/>
        <w:spacing w:line="288" w:lineRule="auto"/>
      </w:pPr>
      <w:r>
        <w:t xml:space="preserve">иметь в штате не менее 2 специалистов, обладающего действующим сертификатом Project Management Professional (PMP) или Project Management </w:t>
      </w:r>
      <w:r>
        <w:rPr>
          <w:lang w:val="en-US"/>
        </w:rPr>
        <w:t>Expert</w:t>
      </w:r>
      <w:r>
        <w:t xml:space="preserve"> (PM</w:t>
      </w:r>
      <w:r>
        <w:rPr>
          <w:lang w:val="en-US"/>
        </w:rPr>
        <w:t>E</w:t>
      </w:r>
      <w:r>
        <w:t>);</w:t>
      </w:r>
    </w:p>
    <w:p w14:paraId="5647A247" w14:textId="77777777" w:rsidR="009D40A8" w:rsidRDefault="009D40A8" w:rsidP="009D40A8">
      <w:pPr>
        <w:pStyle w:val="a2"/>
        <w:spacing w:line="288" w:lineRule="auto"/>
      </w:pPr>
      <w:r>
        <w:t>иметь в штате не менее 1 специалиста, обладающего действующим сертификатом</w:t>
      </w:r>
      <w:r w:rsidRPr="0044782D">
        <w:t xml:space="preserve"> eLearnSecurity Web application Penetration Tester (eWPT) </w:t>
      </w:r>
      <w:r>
        <w:t xml:space="preserve">и/или </w:t>
      </w:r>
      <w:r w:rsidRPr="0044782D">
        <w:t>eLearnSecurity Web application Penetration Tester eXtreme (eWPTXv2)</w:t>
      </w:r>
      <w:r>
        <w:t>;</w:t>
      </w:r>
    </w:p>
    <w:p w14:paraId="152958FC" w14:textId="77777777" w:rsidR="009D40A8" w:rsidRPr="0064667D" w:rsidRDefault="009D40A8" w:rsidP="009D40A8">
      <w:pPr>
        <w:pStyle w:val="a2"/>
        <w:spacing w:line="288" w:lineRule="auto"/>
      </w:pPr>
      <w:bookmarkStart w:id="27" w:name="_Hlk145671748"/>
      <w:r>
        <w:t>иметь в штате не менее 1 специалиста, обладающего действующим сертификатом</w:t>
      </w:r>
      <w:r w:rsidRPr="0044782D">
        <w:t xml:space="preserve"> </w:t>
      </w:r>
      <w:r w:rsidRPr="0044782D">
        <w:rPr>
          <w:lang w:val="en-US"/>
        </w:rPr>
        <w:t>eLearnSecurity</w:t>
      </w:r>
      <w:r w:rsidRPr="0044782D">
        <w:t xml:space="preserve"> </w:t>
      </w:r>
      <w:r w:rsidRPr="0044782D">
        <w:rPr>
          <w:lang w:val="en-US"/>
        </w:rPr>
        <w:t>Certified</w:t>
      </w:r>
      <w:r w:rsidRPr="0044782D">
        <w:t xml:space="preserve"> </w:t>
      </w:r>
      <w:r w:rsidRPr="0044782D">
        <w:rPr>
          <w:lang w:val="en-US"/>
        </w:rPr>
        <w:t>Professional</w:t>
      </w:r>
      <w:r w:rsidRPr="0044782D">
        <w:t xml:space="preserve"> </w:t>
      </w:r>
      <w:r w:rsidRPr="0044782D">
        <w:rPr>
          <w:lang w:val="en-US"/>
        </w:rPr>
        <w:t>Penetration</w:t>
      </w:r>
      <w:r w:rsidRPr="0044782D">
        <w:t xml:space="preserve"> </w:t>
      </w:r>
      <w:r w:rsidRPr="0044782D">
        <w:rPr>
          <w:lang w:val="en-US"/>
        </w:rPr>
        <w:t>Tester</w:t>
      </w:r>
      <w:r w:rsidRPr="0044782D">
        <w:t xml:space="preserve"> (</w:t>
      </w:r>
      <w:r w:rsidRPr="0044782D">
        <w:rPr>
          <w:lang w:val="en-US"/>
        </w:rPr>
        <w:t>eCPPTv</w:t>
      </w:r>
      <w:r w:rsidRPr="0044782D">
        <w:t>2)</w:t>
      </w:r>
      <w:bookmarkEnd w:id="27"/>
      <w:r w:rsidRPr="0064667D">
        <w:t>;</w:t>
      </w:r>
    </w:p>
    <w:p w14:paraId="6E477131" w14:textId="77777777" w:rsidR="009D40A8" w:rsidRPr="0044782D" w:rsidRDefault="009D40A8" w:rsidP="009D40A8">
      <w:pPr>
        <w:pStyle w:val="a2"/>
        <w:spacing w:line="288" w:lineRule="auto"/>
      </w:pPr>
      <w:r>
        <w:t>иметь в штате не менее 1 специалиста, обладающего действующим сертификатом</w:t>
      </w:r>
      <w:r w:rsidRPr="0044782D">
        <w:t xml:space="preserve"> </w:t>
      </w:r>
      <w:r w:rsidRPr="0064667D">
        <w:rPr>
          <w:lang w:val="en-US"/>
        </w:rPr>
        <w:t>eLearnSecurity</w:t>
      </w:r>
      <w:r w:rsidRPr="0064667D">
        <w:t xml:space="preserve"> </w:t>
      </w:r>
      <w:r w:rsidRPr="0064667D">
        <w:rPr>
          <w:lang w:val="en-US"/>
        </w:rPr>
        <w:t>Mobile</w:t>
      </w:r>
      <w:r w:rsidRPr="0064667D">
        <w:t xml:space="preserve"> </w:t>
      </w:r>
      <w:r w:rsidRPr="0064667D">
        <w:rPr>
          <w:lang w:val="en-US"/>
        </w:rPr>
        <w:t>Application</w:t>
      </w:r>
      <w:r w:rsidRPr="0064667D">
        <w:t xml:space="preserve"> </w:t>
      </w:r>
      <w:r w:rsidRPr="0064667D">
        <w:rPr>
          <w:lang w:val="en-US"/>
        </w:rPr>
        <w:t>Penetration</w:t>
      </w:r>
      <w:r w:rsidRPr="0064667D">
        <w:t xml:space="preserve"> </w:t>
      </w:r>
      <w:r w:rsidRPr="0064667D">
        <w:rPr>
          <w:lang w:val="en-US"/>
        </w:rPr>
        <w:t>Tester</w:t>
      </w:r>
      <w:r w:rsidRPr="0064667D">
        <w:t xml:space="preserve"> (</w:t>
      </w:r>
      <w:r w:rsidRPr="0064667D">
        <w:rPr>
          <w:lang w:val="en-US"/>
        </w:rPr>
        <w:t>eMAPT</w:t>
      </w:r>
      <w:r w:rsidRPr="0064667D">
        <w:t>);</w:t>
      </w:r>
    </w:p>
    <w:p w14:paraId="45CE671A" w14:textId="77777777" w:rsidR="009D40A8" w:rsidRDefault="009D40A8" w:rsidP="009D40A8">
      <w:pPr>
        <w:pStyle w:val="a2"/>
        <w:spacing w:line="288" w:lineRule="auto"/>
      </w:pPr>
      <w:r>
        <w:t>иметь в штате не менее 1 специалиста, обладающего действующим сертификатом</w:t>
      </w:r>
      <w:r w:rsidRPr="0044782D">
        <w:t xml:space="preserve"> Offensive Security Certified Professional (</w:t>
      </w:r>
      <w:r>
        <w:rPr>
          <w:lang w:val="en-US"/>
        </w:rPr>
        <w:t>OSCP</w:t>
      </w:r>
      <w:r w:rsidRPr="0044782D">
        <w:t>)</w:t>
      </w:r>
      <w:r>
        <w:t>;</w:t>
      </w:r>
    </w:p>
    <w:p w14:paraId="1A56257E" w14:textId="77777777" w:rsidR="009D40A8" w:rsidRDefault="009D40A8" w:rsidP="009D40A8">
      <w:pPr>
        <w:pStyle w:val="a2"/>
        <w:spacing w:line="288" w:lineRule="auto"/>
      </w:pPr>
      <w:r w:rsidRPr="0044782D">
        <w:t>иметь в штате не менее 1 специалиста, обладающего действующим сертификатом Offensive Security Wireless Professional (OSWP);</w:t>
      </w:r>
    </w:p>
    <w:p w14:paraId="75E90C77" w14:textId="77777777" w:rsidR="009D40A8" w:rsidRDefault="009D40A8" w:rsidP="009D40A8">
      <w:pPr>
        <w:pStyle w:val="a2"/>
        <w:spacing w:line="288" w:lineRule="auto"/>
      </w:pPr>
      <w:r w:rsidRPr="0044782D">
        <w:t>иметь в штате не менее 1 специалиста, обладающего действующим сертификатом Certified Appsec Practitioner (CAP);</w:t>
      </w:r>
    </w:p>
    <w:p w14:paraId="08902C31" w14:textId="77777777" w:rsidR="009D40A8" w:rsidRDefault="009D40A8" w:rsidP="009D40A8">
      <w:pPr>
        <w:pStyle w:val="a2"/>
        <w:spacing w:line="288" w:lineRule="auto"/>
      </w:pPr>
      <w:r>
        <w:t xml:space="preserve">иметь в штате не менее 1 специалиста, обладающего действующим сертификатом </w:t>
      </w:r>
      <w:r>
        <w:rPr>
          <w:lang w:val="en-US"/>
        </w:rPr>
        <w:t>Pentestit</w:t>
      </w:r>
      <w:r w:rsidRPr="0064667D">
        <w:t>;</w:t>
      </w:r>
    </w:p>
    <w:p w14:paraId="1DFC0A20" w14:textId="77777777" w:rsidR="009D40A8" w:rsidRPr="0044782D" w:rsidRDefault="009D40A8" w:rsidP="009D40A8">
      <w:pPr>
        <w:pStyle w:val="a2"/>
        <w:spacing w:line="288" w:lineRule="auto"/>
      </w:pPr>
      <w:r>
        <w:t xml:space="preserve">иметь в штате не менее 1 специалиста, </w:t>
      </w:r>
      <w:r w:rsidRPr="0064667D">
        <w:t xml:space="preserve">обладающего действующим </w:t>
      </w:r>
      <w:r>
        <w:t xml:space="preserve">статутом </w:t>
      </w:r>
      <w:r w:rsidRPr="0064667D">
        <w:t>Certified Red Team Operator (CRTO);</w:t>
      </w:r>
    </w:p>
    <w:p w14:paraId="691D3B8C" w14:textId="77777777" w:rsidR="009D40A8" w:rsidRPr="002B25B6" w:rsidRDefault="009D40A8" w:rsidP="009D40A8">
      <w:pPr>
        <w:pStyle w:val="a2"/>
        <w:spacing w:line="288" w:lineRule="auto"/>
        <w:rPr>
          <w:bCs/>
        </w:rPr>
      </w:pPr>
      <w:r>
        <w:t xml:space="preserve">иметь в штате не менее 1 специалиста, </w:t>
      </w:r>
      <w:r w:rsidRPr="0064667D">
        <w:t xml:space="preserve">обладающего действующим </w:t>
      </w:r>
      <w:r>
        <w:t xml:space="preserve">статутом </w:t>
      </w:r>
      <w:r w:rsidRPr="002B25B6">
        <w:rPr>
          <w:bCs/>
          <w:lang w:val="en-US"/>
        </w:rPr>
        <w:t>Hacktory</w:t>
      </w:r>
      <w:r w:rsidRPr="002B25B6">
        <w:rPr>
          <w:bCs/>
        </w:rPr>
        <w:t xml:space="preserve"> </w:t>
      </w:r>
      <w:r w:rsidRPr="002B25B6">
        <w:rPr>
          <w:bCs/>
          <w:lang w:val="en-US"/>
        </w:rPr>
        <w:t>Web</w:t>
      </w:r>
      <w:r w:rsidRPr="002B25B6">
        <w:rPr>
          <w:bCs/>
        </w:rPr>
        <w:t xml:space="preserve"> </w:t>
      </w:r>
      <w:r w:rsidRPr="002B25B6">
        <w:rPr>
          <w:bCs/>
          <w:lang w:val="en-US"/>
        </w:rPr>
        <w:t>Security</w:t>
      </w:r>
      <w:r w:rsidRPr="002B25B6">
        <w:rPr>
          <w:bCs/>
        </w:rPr>
        <w:t xml:space="preserve"> </w:t>
      </w:r>
      <w:r w:rsidRPr="002B25B6">
        <w:rPr>
          <w:bCs/>
          <w:lang w:val="en-US"/>
        </w:rPr>
        <w:t>Professional</w:t>
      </w:r>
      <w:r w:rsidRPr="002B25B6">
        <w:rPr>
          <w:bCs/>
        </w:rPr>
        <w:t xml:space="preserve"> </w:t>
      </w:r>
      <w:r>
        <w:rPr>
          <w:bCs/>
        </w:rPr>
        <w:t>(</w:t>
      </w:r>
      <w:r>
        <w:rPr>
          <w:bCs/>
          <w:lang w:val="en-US"/>
        </w:rPr>
        <w:t>HSWP</w:t>
      </w:r>
      <w:r>
        <w:rPr>
          <w:bCs/>
        </w:rPr>
        <w:t>);</w:t>
      </w:r>
    </w:p>
    <w:p w14:paraId="21826678" w14:textId="77777777" w:rsidR="009D40A8" w:rsidRPr="00AD682B" w:rsidRDefault="009D40A8" w:rsidP="009D40A8">
      <w:pPr>
        <w:pStyle w:val="a2"/>
        <w:spacing w:line="288" w:lineRule="auto"/>
      </w:pPr>
      <w:r>
        <w:t xml:space="preserve">иметь в штате не менее 1 специалиста, </w:t>
      </w:r>
      <w:r w:rsidRPr="0064667D">
        <w:t xml:space="preserve">обладающего действующим </w:t>
      </w:r>
      <w:r>
        <w:t>статутом</w:t>
      </w:r>
      <w:r w:rsidRPr="00AD682B">
        <w:t xml:space="preserve"> </w:t>
      </w:r>
      <w:r>
        <w:rPr>
          <w:lang w:val="en-US"/>
        </w:rPr>
        <w:t>Practical</w:t>
      </w:r>
      <w:r w:rsidRPr="00AD682B">
        <w:t xml:space="preserve"> </w:t>
      </w:r>
      <w:r>
        <w:rPr>
          <w:lang w:val="en-US"/>
        </w:rPr>
        <w:t>Ethical</w:t>
      </w:r>
      <w:r w:rsidRPr="00AD682B">
        <w:t xml:space="preserve"> </w:t>
      </w:r>
      <w:r>
        <w:rPr>
          <w:lang w:val="en-US"/>
        </w:rPr>
        <w:t>Hacking</w:t>
      </w:r>
      <w:r w:rsidRPr="00676BE3">
        <w:t>;</w:t>
      </w:r>
    </w:p>
    <w:p w14:paraId="22A1BFB2" w14:textId="77777777" w:rsidR="009D40A8" w:rsidRDefault="009D40A8" w:rsidP="009D40A8">
      <w:pPr>
        <w:pStyle w:val="a2"/>
        <w:spacing w:line="288" w:lineRule="auto"/>
      </w:pPr>
      <w:r>
        <w:t xml:space="preserve">иметь в штате не менее 1 специалиста, </w:t>
      </w:r>
      <w:r w:rsidRPr="0064667D">
        <w:t xml:space="preserve">обладающего действующим </w:t>
      </w:r>
      <w:r>
        <w:t>статутом</w:t>
      </w:r>
      <w:r w:rsidRPr="00AD682B">
        <w:t xml:space="preserve"> </w:t>
      </w:r>
      <w:r>
        <w:rPr>
          <w:lang w:val="en-US"/>
        </w:rPr>
        <w:t>Practical</w:t>
      </w:r>
      <w:r w:rsidRPr="00AD682B">
        <w:t xml:space="preserve"> </w:t>
      </w:r>
      <w:r>
        <w:rPr>
          <w:lang w:val="en-US"/>
        </w:rPr>
        <w:t>Web</w:t>
      </w:r>
      <w:r w:rsidRPr="00676BE3">
        <w:t xml:space="preserve"> </w:t>
      </w:r>
      <w:r>
        <w:rPr>
          <w:lang w:val="en-US"/>
        </w:rPr>
        <w:t>Application</w:t>
      </w:r>
      <w:r w:rsidRPr="00676BE3">
        <w:t xml:space="preserve"> </w:t>
      </w:r>
      <w:r>
        <w:rPr>
          <w:lang w:val="en-US"/>
        </w:rPr>
        <w:t>Security</w:t>
      </w:r>
      <w:r w:rsidRPr="00676BE3">
        <w:t xml:space="preserve"> </w:t>
      </w:r>
      <w:r>
        <w:rPr>
          <w:lang w:val="en-US"/>
        </w:rPr>
        <w:t>and</w:t>
      </w:r>
      <w:r w:rsidRPr="00676BE3">
        <w:t xml:space="preserve"> </w:t>
      </w:r>
      <w:r>
        <w:rPr>
          <w:lang w:val="en-US"/>
        </w:rPr>
        <w:t>Testing</w:t>
      </w:r>
      <w:r w:rsidRPr="005144F2">
        <w:t>;</w:t>
      </w:r>
    </w:p>
    <w:p w14:paraId="60CB994D" w14:textId="40079502" w:rsidR="008B6043" w:rsidRPr="008B6043" w:rsidRDefault="008B6043" w:rsidP="00F97A59">
      <w:pPr>
        <w:pStyle w:val="a5"/>
      </w:pPr>
    </w:p>
    <w:sectPr w:rsidR="008B6043" w:rsidRPr="008B6043" w:rsidSect="00E15D7A">
      <w:headerReference w:type="even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4DD26" w14:textId="77777777" w:rsidR="00D06C17" w:rsidRDefault="00D06C17" w:rsidP="00C0798A">
      <w:pPr>
        <w:spacing w:after="0" w:line="240" w:lineRule="auto"/>
      </w:pPr>
      <w:r>
        <w:separator/>
      </w:r>
    </w:p>
  </w:endnote>
  <w:endnote w:type="continuationSeparator" w:id="0">
    <w:p w14:paraId="01173561" w14:textId="77777777" w:rsidR="00D06C17" w:rsidRDefault="00D06C17" w:rsidP="00C07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0758C" w14:textId="77777777" w:rsidR="00D06C17" w:rsidRDefault="00D06C17" w:rsidP="00C0798A">
      <w:pPr>
        <w:spacing w:after="0" w:line="240" w:lineRule="auto"/>
      </w:pPr>
      <w:r>
        <w:separator/>
      </w:r>
    </w:p>
  </w:footnote>
  <w:footnote w:type="continuationSeparator" w:id="0">
    <w:p w14:paraId="1D8BC4D0" w14:textId="77777777" w:rsidR="00D06C17" w:rsidRDefault="00D06C17" w:rsidP="00C07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B5937" w14:textId="77777777" w:rsidR="003D2821" w:rsidRDefault="003D2821" w:rsidP="00253852">
    <w:pPr>
      <w:pStyle w:val="af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4DED"/>
    <w:multiLevelType w:val="multilevel"/>
    <w:tmpl w:val="3FAAC55E"/>
    <w:lvl w:ilvl="0">
      <w:start w:val="1"/>
      <w:numFmt w:val="upperLetter"/>
      <w:pStyle w:val="1"/>
      <w:lvlText w:val="Приложение %1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27"/>
        </w:tabs>
        <w:ind w:left="851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571"/>
        </w:tabs>
        <w:ind w:left="851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851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859"/>
        </w:tabs>
        <w:ind w:left="851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003"/>
        </w:tabs>
        <w:ind w:left="851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1" w15:restartNumberingAfterBreak="0">
    <w:nsid w:val="019A2DFA"/>
    <w:multiLevelType w:val="multilevel"/>
    <w:tmpl w:val="9120FE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2">
      <w:start w:val="1"/>
      <w:numFmt w:val="bullet"/>
      <w:lvlText w:val=""/>
      <w:lvlJc w:val="left"/>
      <w:pPr>
        <w:tabs>
          <w:tab w:val="num" w:pos="927"/>
        </w:tabs>
        <w:ind w:left="851" w:hanging="284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3230784"/>
    <w:multiLevelType w:val="hybridMultilevel"/>
    <w:tmpl w:val="023039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5A539BE"/>
    <w:multiLevelType w:val="multilevel"/>
    <w:tmpl w:val="4B4E4E92"/>
    <w:lvl w:ilvl="0">
      <w:start w:val="1"/>
      <w:numFmt w:val="decimal"/>
      <w:pStyle w:val="123"/>
      <w:lvlText w:val="%1)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061"/>
        </w:tabs>
        <w:ind w:left="851" w:firstLine="85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912"/>
        </w:tabs>
        <w:ind w:left="1701" w:firstLine="851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1860"/>
        </w:tabs>
        <w:ind w:left="1860" w:hanging="10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002"/>
        </w:tabs>
        <w:ind w:left="2002" w:hanging="11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4" w15:restartNumberingAfterBreak="0">
    <w:nsid w:val="0A5E6826"/>
    <w:multiLevelType w:val="multilevel"/>
    <w:tmpl w:val="0B5876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ascii="Times New Roman" w:hAnsi="Times New Roman" w:cs="Times New Roman" w:hint="default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" w15:restartNumberingAfterBreak="0">
    <w:nsid w:val="13B94E15"/>
    <w:multiLevelType w:val="multilevel"/>
    <w:tmpl w:val="06C05F12"/>
    <w:lvl w:ilvl="0">
      <w:start w:val="1"/>
      <w:numFmt w:val="bullet"/>
      <w:pStyle w:val="a0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2061"/>
        </w:tabs>
        <w:ind w:left="851" w:firstLine="850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2912"/>
        </w:tabs>
        <w:ind w:left="1701" w:firstLine="851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99948AE"/>
    <w:multiLevelType w:val="multilevel"/>
    <w:tmpl w:val="CF1AB610"/>
    <w:lvl w:ilvl="0">
      <w:start w:val="1"/>
      <w:numFmt w:val="decimal"/>
      <w:pStyle w:val="1230"/>
      <w:lvlText w:val="%1)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644"/>
        </w:tabs>
        <w:ind w:left="1644" w:hanging="397"/>
      </w:pPr>
      <w:rPr>
        <w:rFonts w:ascii="Wingdings" w:hAnsi="Wingdings" w:hint="default"/>
        <w:color w:val="auto"/>
      </w:rPr>
    </w:lvl>
    <w:lvl w:ilvl="2">
      <w:start w:val="1"/>
      <w:numFmt w:val="bullet"/>
      <w:lvlText w:val=""/>
      <w:lvlJc w:val="left"/>
      <w:pPr>
        <w:tabs>
          <w:tab w:val="num" w:pos="2041"/>
        </w:tabs>
        <w:ind w:left="2041" w:hanging="39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552"/>
        </w:tabs>
        <w:ind w:left="2552" w:hanging="511"/>
      </w:pPr>
      <w:rPr>
        <w:rFonts w:ascii="Symbol" w:hAnsi="Symbol" w:cs="Times New Roman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2952"/>
        </w:tabs>
        <w:ind w:left="295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56"/>
        </w:tabs>
        <w:ind w:left="345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464"/>
        </w:tabs>
        <w:ind w:left="446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7" w15:restartNumberingAfterBreak="0">
    <w:nsid w:val="19AB6CA8"/>
    <w:multiLevelType w:val="multilevel"/>
    <w:tmpl w:val="E7183CD4"/>
    <w:lvl w:ilvl="0">
      <w:start w:val="1"/>
      <w:numFmt w:val="lowerLetter"/>
      <w:pStyle w:val="abc"/>
      <w:lvlText w:val="%1)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061"/>
        </w:tabs>
        <w:ind w:left="851" w:firstLine="85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912"/>
        </w:tabs>
        <w:ind w:left="1701" w:firstLine="851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8" w15:restartNumberingAfterBreak="0">
    <w:nsid w:val="209B096C"/>
    <w:multiLevelType w:val="multilevel"/>
    <w:tmpl w:val="F462EC78"/>
    <w:lvl w:ilvl="0">
      <w:start w:val="1"/>
      <w:numFmt w:val="decimal"/>
      <w:pStyle w:val="a1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23594B3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24D36807"/>
    <w:multiLevelType w:val="multilevel"/>
    <w:tmpl w:val="4472491C"/>
    <w:lvl w:ilvl="0">
      <w:start w:val="1"/>
      <w:numFmt w:val="lowerLetter"/>
      <w:pStyle w:val="ABC-2"/>
      <w:lvlText w:val="%1)"/>
      <w:lvlJc w:val="left"/>
      <w:pPr>
        <w:tabs>
          <w:tab w:val="num" w:pos="1667"/>
        </w:tabs>
        <w:ind w:left="166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91"/>
        </w:tabs>
        <w:ind w:left="229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651"/>
        </w:tabs>
        <w:ind w:left="265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011"/>
        </w:tabs>
        <w:ind w:left="301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71"/>
        </w:tabs>
        <w:ind w:left="337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31"/>
        </w:tabs>
        <w:ind w:left="373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  <w:rPr>
        <w:rFonts w:hint="default"/>
      </w:rPr>
    </w:lvl>
  </w:abstractNum>
  <w:abstractNum w:abstractNumId="11" w15:restartNumberingAfterBreak="0">
    <w:nsid w:val="268F7095"/>
    <w:multiLevelType w:val="multilevel"/>
    <w:tmpl w:val="CA583EA2"/>
    <w:lvl w:ilvl="0">
      <w:start w:val="1"/>
      <w:numFmt w:val="bullet"/>
      <w:lvlText w:val=""/>
      <w:lvlJc w:val="left"/>
      <w:pPr>
        <w:tabs>
          <w:tab w:val="num" w:pos="1219"/>
        </w:tabs>
        <w:ind w:left="1219" w:hanging="368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588"/>
        </w:tabs>
        <w:ind w:left="1588" w:hanging="369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353"/>
        </w:tabs>
        <w:ind w:left="2353" w:hanging="368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</w:abstractNum>
  <w:abstractNum w:abstractNumId="12" w15:restartNumberingAfterBreak="0">
    <w:nsid w:val="27BF0463"/>
    <w:multiLevelType w:val="multilevel"/>
    <w:tmpl w:val="16342C22"/>
    <w:lvl w:ilvl="0">
      <w:start w:val="1"/>
      <w:numFmt w:val="bullet"/>
      <w:lvlText w:val=""/>
      <w:lvlJc w:val="left"/>
      <w:pPr>
        <w:tabs>
          <w:tab w:val="num" w:pos="1219"/>
        </w:tabs>
        <w:ind w:left="1219" w:hanging="368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588"/>
        </w:tabs>
        <w:ind w:left="1588" w:hanging="369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353"/>
        </w:tabs>
        <w:ind w:left="2353" w:hanging="368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</w:abstractNum>
  <w:abstractNum w:abstractNumId="13" w15:restartNumberingAfterBreak="0">
    <w:nsid w:val="2B4652AF"/>
    <w:multiLevelType w:val="hybridMultilevel"/>
    <w:tmpl w:val="C7AEE4DE"/>
    <w:lvl w:ilvl="0" w:tplc="32B6E4D8">
      <w:start w:val="1"/>
      <w:numFmt w:val="bullet"/>
      <w:pStyle w:val="m"/>
      <w:lvlText w:val="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  <w:sz w:val="16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A40BD"/>
    <w:multiLevelType w:val="multilevel"/>
    <w:tmpl w:val="7EEC9804"/>
    <w:lvl w:ilvl="0">
      <w:start w:val="1"/>
      <w:numFmt w:val="decimal"/>
      <w:pStyle w:val="10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pStyle w:val="30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A02717C"/>
    <w:multiLevelType w:val="multilevel"/>
    <w:tmpl w:val="8650287C"/>
    <w:lvl w:ilvl="0">
      <w:start w:val="1"/>
      <w:numFmt w:val="decimal"/>
      <w:pStyle w:val="11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6669" w:hanging="432"/>
      </w:pPr>
      <w:rPr>
        <w:rFonts w:ascii="Times New Roman" w:hAnsi="Times New Roman" w:cs="Times New Roman" w:hint="default"/>
        <w:b w:val="0"/>
        <w:color w:val="auto"/>
        <w:sz w:val="24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3710B6"/>
    <w:multiLevelType w:val="multilevel"/>
    <w:tmpl w:val="4720EA52"/>
    <w:lvl w:ilvl="0">
      <w:start w:val="1"/>
      <w:numFmt w:val="bullet"/>
      <w:pStyle w:val="a2"/>
      <w:lvlText w:val=""/>
      <w:lvlJc w:val="left"/>
      <w:pPr>
        <w:tabs>
          <w:tab w:val="num" w:pos="1219"/>
        </w:tabs>
        <w:ind w:left="1219" w:hanging="368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88"/>
        </w:tabs>
        <w:ind w:left="1588" w:hanging="369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353"/>
        </w:tabs>
        <w:ind w:left="2353" w:hanging="368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</w:abstractNum>
  <w:abstractNum w:abstractNumId="17" w15:restartNumberingAfterBreak="0">
    <w:nsid w:val="66AF0896"/>
    <w:multiLevelType w:val="multilevel"/>
    <w:tmpl w:val="2E7A5E68"/>
    <w:lvl w:ilvl="0">
      <w:start w:val="1"/>
      <w:numFmt w:val="bullet"/>
      <w:pStyle w:val="1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"/>
      <w:lvlJc w:val="left"/>
      <w:pPr>
        <w:tabs>
          <w:tab w:val="num" w:pos="927"/>
        </w:tabs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</w:abstractNum>
  <w:abstractNum w:abstractNumId="18" w15:restartNumberingAfterBreak="0">
    <w:nsid w:val="66B568B7"/>
    <w:multiLevelType w:val="multilevel"/>
    <w:tmpl w:val="7CCC1126"/>
    <w:lvl w:ilvl="0">
      <w:start w:val="1"/>
      <w:numFmt w:val="bullet"/>
      <w:pStyle w:val="a3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1644"/>
        </w:tabs>
        <w:ind w:left="1644" w:hanging="397"/>
      </w:pPr>
      <w:rPr>
        <w:rFonts w:ascii="Wingdings" w:hAnsi="Wingdings" w:hint="default"/>
        <w:color w:val="auto"/>
      </w:rPr>
    </w:lvl>
    <w:lvl w:ilvl="2">
      <w:start w:val="1"/>
      <w:numFmt w:val="bullet"/>
      <w:lvlText w:val=""/>
      <w:lvlJc w:val="left"/>
      <w:pPr>
        <w:tabs>
          <w:tab w:val="num" w:pos="2041"/>
        </w:tabs>
        <w:ind w:left="2041" w:hanging="39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2438"/>
        </w:tabs>
        <w:ind w:left="2438" w:hanging="39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949"/>
        </w:tabs>
        <w:ind w:left="949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669"/>
        </w:tabs>
        <w:ind w:left="1669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389"/>
        </w:tabs>
        <w:ind w:left="2389" w:hanging="360"/>
      </w:pPr>
      <w:rPr>
        <w:rFonts w:ascii="Symbol" w:hAnsi="Symbol" w:hint="default"/>
      </w:rPr>
    </w:lvl>
  </w:abstractNum>
  <w:abstractNum w:abstractNumId="19" w15:restartNumberingAfterBreak="0">
    <w:nsid w:val="6BE57D55"/>
    <w:multiLevelType w:val="multilevel"/>
    <w:tmpl w:val="5ED46D58"/>
    <w:lvl w:ilvl="0">
      <w:start w:val="5"/>
      <w:numFmt w:val="decimal"/>
      <w:pStyle w:val="11"/>
      <w:lvlText w:val="%1."/>
      <w:lvlJc w:val="left"/>
      <w:pPr>
        <w:ind w:left="851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851" w:firstLine="0"/>
      </w:pPr>
      <w:rPr>
        <w:rFonts w:hint="default"/>
      </w:rPr>
    </w:lvl>
    <w:lvl w:ilvl="2">
      <w:start w:val="1"/>
      <w:numFmt w:val="decimal"/>
      <w:lvlText w:val="4.1.%3"/>
      <w:lvlJc w:val="left"/>
      <w:pPr>
        <w:ind w:left="851" w:firstLine="0"/>
      </w:pPr>
      <w:rPr>
        <w:rFonts w:hint="default"/>
      </w:rPr>
    </w:lvl>
    <w:lvl w:ilvl="3">
      <w:start w:val="1"/>
      <w:numFmt w:val="decimal"/>
      <w:lvlText w:val="2.1.2.%4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pStyle w:val="50"/>
      <w:suff w:val="space"/>
      <w:lvlText w:val="%1.%2.%3.%4.%5"/>
      <w:lvlJc w:val="left"/>
      <w:pPr>
        <w:ind w:left="851" w:firstLine="0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851" w:firstLine="0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851" w:firstLine="0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851" w:firstLine="0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73194A18"/>
    <w:multiLevelType w:val="multilevel"/>
    <w:tmpl w:val="0444F8DE"/>
    <w:lvl w:ilvl="0">
      <w:start w:val="1"/>
      <w:numFmt w:val="decimal"/>
      <w:pStyle w:val="1231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"/>
      <w:lvlJc w:val="left"/>
      <w:pPr>
        <w:tabs>
          <w:tab w:val="num" w:pos="927"/>
        </w:tabs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267"/>
        </w:tabs>
        <w:ind w:left="1134" w:hanging="227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73560E04"/>
    <w:multiLevelType w:val="multilevel"/>
    <w:tmpl w:val="A1549E7E"/>
    <w:lvl w:ilvl="0">
      <w:start w:val="1"/>
      <w:numFmt w:val="decimal"/>
      <w:lvlText w:val="%1."/>
      <w:lvlJc w:val="left"/>
      <w:pPr>
        <w:ind w:left="117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bullet"/>
      <w:lvlText w:val=""/>
      <w:lvlJc w:val="left"/>
      <w:pPr>
        <w:ind w:left="6669" w:hanging="432"/>
      </w:pPr>
      <w:rPr>
        <w:rFonts w:ascii="Symbol" w:hAnsi="Symbol" w:hint="default"/>
        <w:b w:val="0"/>
        <w:color w:val="auto"/>
        <w:sz w:val="24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9"/>
  </w:num>
  <w:num w:numId="3">
    <w:abstractNumId w:val="18"/>
  </w:num>
  <w:num w:numId="4">
    <w:abstractNumId w:val="17"/>
  </w:num>
  <w:num w:numId="5">
    <w:abstractNumId w:val="6"/>
  </w:num>
  <w:num w:numId="6">
    <w:abstractNumId w:val="7"/>
  </w:num>
  <w:num w:numId="7">
    <w:abstractNumId w:val="0"/>
  </w:num>
  <w:num w:numId="8">
    <w:abstractNumId w:val="1"/>
  </w:num>
  <w:num w:numId="9">
    <w:abstractNumId w:val="20"/>
  </w:num>
  <w:num w:numId="10">
    <w:abstractNumId w:val="16"/>
  </w:num>
  <w:num w:numId="11">
    <w:abstractNumId w:val="5"/>
  </w:num>
  <w:num w:numId="12">
    <w:abstractNumId w:val="3"/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3"/>
  </w:num>
  <w:num w:numId="17">
    <w:abstractNumId w:val="14"/>
  </w:num>
  <w:num w:numId="18">
    <w:abstractNumId w:val="12"/>
  </w:num>
  <w:num w:numId="19">
    <w:abstractNumId w:val="11"/>
  </w:num>
  <w:num w:numId="20">
    <w:abstractNumId w:val="2"/>
  </w:num>
  <w:num w:numId="21">
    <w:abstractNumId w:val="16"/>
  </w:num>
  <w:num w:numId="22">
    <w:abstractNumId w:val="21"/>
  </w:num>
  <w:num w:numId="23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7AC"/>
    <w:rsid w:val="00002BCC"/>
    <w:rsid w:val="00007783"/>
    <w:rsid w:val="00007DC6"/>
    <w:rsid w:val="000123E9"/>
    <w:rsid w:val="00012483"/>
    <w:rsid w:val="00021EC6"/>
    <w:rsid w:val="00022C81"/>
    <w:rsid w:val="000328E8"/>
    <w:rsid w:val="00043D2F"/>
    <w:rsid w:val="00044A63"/>
    <w:rsid w:val="00044AA6"/>
    <w:rsid w:val="00046627"/>
    <w:rsid w:val="0004707F"/>
    <w:rsid w:val="0004761C"/>
    <w:rsid w:val="000502F5"/>
    <w:rsid w:val="00052C6E"/>
    <w:rsid w:val="0005523E"/>
    <w:rsid w:val="00056BE6"/>
    <w:rsid w:val="000706A5"/>
    <w:rsid w:val="00077B9D"/>
    <w:rsid w:val="000823C3"/>
    <w:rsid w:val="00086F87"/>
    <w:rsid w:val="00087CA9"/>
    <w:rsid w:val="00093ADC"/>
    <w:rsid w:val="000A0146"/>
    <w:rsid w:val="000B7F36"/>
    <w:rsid w:val="000C440F"/>
    <w:rsid w:val="000D1346"/>
    <w:rsid w:val="000D1CA9"/>
    <w:rsid w:val="000D628D"/>
    <w:rsid w:val="000D6AB8"/>
    <w:rsid w:val="000D704F"/>
    <w:rsid w:val="000E4AE2"/>
    <w:rsid w:val="000E6805"/>
    <w:rsid w:val="000F2D32"/>
    <w:rsid w:val="000F3A8D"/>
    <w:rsid w:val="001144C5"/>
    <w:rsid w:val="00115D74"/>
    <w:rsid w:val="00122AC4"/>
    <w:rsid w:val="00124A6F"/>
    <w:rsid w:val="00132FE6"/>
    <w:rsid w:val="00137DB3"/>
    <w:rsid w:val="0014203E"/>
    <w:rsid w:val="00143715"/>
    <w:rsid w:val="001439E3"/>
    <w:rsid w:val="001446BE"/>
    <w:rsid w:val="0014531D"/>
    <w:rsid w:val="00147357"/>
    <w:rsid w:val="0015312C"/>
    <w:rsid w:val="00155611"/>
    <w:rsid w:val="00157E89"/>
    <w:rsid w:val="00172A6F"/>
    <w:rsid w:val="00172C83"/>
    <w:rsid w:val="00174967"/>
    <w:rsid w:val="00177EB3"/>
    <w:rsid w:val="00181989"/>
    <w:rsid w:val="00182A14"/>
    <w:rsid w:val="0018353D"/>
    <w:rsid w:val="001904A0"/>
    <w:rsid w:val="0019588C"/>
    <w:rsid w:val="00196E98"/>
    <w:rsid w:val="001975C7"/>
    <w:rsid w:val="00197C68"/>
    <w:rsid w:val="001A2248"/>
    <w:rsid w:val="001A33CA"/>
    <w:rsid w:val="001A3568"/>
    <w:rsid w:val="001A7522"/>
    <w:rsid w:val="001B0366"/>
    <w:rsid w:val="001B16E7"/>
    <w:rsid w:val="001B26E4"/>
    <w:rsid w:val="001B6A75"/>
    <w:rsid w:val="001B7821"/>
    <w:rsid w:val="001C05E0"/>
    <w:rsid w:val="001C263C"/>
    <w:rsid w:val="001C2E8E"/>
    <w:rsid w:val="001C3C30"/>
    <w:rsid w:val="001C414C"/>
    <w:rsid w:val="001C73AC"/>
    <w:rsid w:val="001D4279"/>
    <w:rsid w:val="001E24F7"/>
    <w:rsid w:val="001F54F5"/>
    <w:rsid w:val="001F6974"/>
    <w:rsid w:val="00202B1E"/>
    <w:rsid w:val="00204991"/>
    <w:rsid w:val="002052F5"/>
    <w:rsid w:val="00207CDD"/>
    <w:rsid w:val="00210522"/>
    <w:rsid w:val="002139EC"/>
    <w:rsid w:val="00214076"/>
    <w:rsid w:val="00216322"/>
    <w:rsid w:val="00221A41"/>
    <w:rsid w:val="00223843"/>
    <w:rsid w:val="0022588B"/>
    <w:rsid w:val="002275EE"/>
    <w:rsid w:val="00234A4A"/>
    <w:rsid w:val="00236163"/>
    <w:rsid w:val="002378FE"/>
    <w:rsid w:val="00240A99"/>
    <w:rsid w:val="00241861"/>
    <w:rsid w:val="00242165"/>
    <w:rsid w:val="00243E1E"/>
    <w:rsid w:val="002529BC"/>
    <w:rsid w:val="00253852"/>
    <w:rsid w:val="0025667B"/>
    <w:rsid w:val="002609B8"/>
    <w:rsid w:val="0026168B"/>
    <w:rsid w:val="002657F5"/>
    <w:rsid w:val="00271C76"/>
    <w:rsid w:val="00277CD3"/>
    <w:rsid w:val="002815EB"/>
    <w:rsid w:val="002845E7"/>
    <w:rsid w:val="00292B6A"/>
    <w:rsid w:val="002A5AB5"/>
    <w:rsid w:val="002B3764"/>
    <w:rsid w:val="002B63CF"/>
    <w:rsid w:val="002C1DA7"/>
    <w:rsid w:val="002C5FC0"/>
    <w:rsid w:val="002C68A6"/>
    <w:rsid w:val="002C6A2C"/>
    <w:rsid w:val="002D024C"/>
    <w:rsid w:val="002D516A"/>
    <w:rsid w:val="002D577C"/>
    <w:rsid w:val="002E3906"/>
    <w:rsid w:val="002E4359"/>
    <w:rsid w:val="002F38A2"/>
    <w:rsid w:val="002F421B"/>
    <w:rsid w:val="002F4E0F"/>
    <w:rsid w:val="002F6F3C"/>
    <w:rsid w:val="003056AF"/>
    <w:rsid w:val="003064E4"/>
    <w:rsid w:val="00310CA7"/>
    <w:rsid w:val="00314731"/>
    <w:rsid w:val="0032553D"/>
    <w:rsid w:val="00327E78"/>
    <w:rsid w:val="00333B2C"/>
    <w:rsid w:val="00335B37"/>
    <w:rsid w:val="00337969"/>
    <w:rsid w:val="00337BBA"/>
    <w:rsid w:val="003505B2"/>
    <w:rsid w:val="00350A92"/>
    <w:rsid w:val="00351896"/>
    <w:rsid w:val="00355966"/>
    <w:rsid w:val="003571E5"/>
    <w:rsid w:val="003715E0"/>
    <w:rsid w:val="00376B5F"/>
    <w:rsid w:val="00382F1C"/>
    <w:rsid w:val="003845FF"/>
    <w:rsid w:val="00385615"/>
    <w:rsid w:val="00386419"/>
    <w:rsid w:val="0039174E"/>
    <w:rsid w:val="003934C1"/>
    <w:rsid w:val="00394DA0"/>
    <w:rsid w:val="00395112"/>
    <w:rsid w:val="00395F50"/>
    <w:rsid w:val="003A112D"/>
    <w:rsid w:val="003A6135"/>
    <w:rsid w:val="003A6B00"/>
    <w:rsid w:val="003B330D"/>
    <w:rsid w:val="003C1B0C"/>
    <w:rsid w:val="003C5115"/>
    <w:rsid w:val="003D2821"/>
    <w:rsid w:val="003D6102"/>
    <w:rsid w:val="003E0C0B"/>
    <w:rsid w:val="003E5F00"/>
    <w:rsid w:val="00403CE2"/>
    <w:rsid w:val="00407728"/>
    <w:rsid w:val="00414FDD"/>
    <w:rsid w:val="00420BCE"/>
    <w:rsid w:val="00421C8A"/>
    <w:rsid w:val="00427306"/>
    <w:rsid w:val="004303D8"/>
    <w:rsid w:val="00432D03"/>
    <w:rsid w:val="00434D82"/>
    <w:rsid w:val="004362EA"/>
    <w:rsid w:val="00436EA6"/>
    <w:rsid w:val="004433A1"/>
    <w:rsid w:val="004528B4"/>
    <w:rsid w:val="004558A3"/>
    <w:rsid w:val="0045752F"/>
    <w:rsid w:val="00460EEB"/>
    <w:rsid w:val="00463E21"/>
    <w:rsid w:val="00464E0E"/>
    <w:rsid w:val="00471110"/>
    <w:rsid w:val="00473877"/>
    <w:rsid w:val="00483661"/>
    <w:rsid w:val="00486648"/>
    <w:rsid w:val="00493B98"/>
    <w:rsid w:val="00495A72"/>
    <w:rsid w:val="004972D0"/>
    <w:rsid w:val="004A2B3F"/>
    <w:rsid w:val="004A30C8"/>
    <w:rsid w:val="004A3C4A"/>
    <w:rsid w:val="004A7C26"/>
    <w:rsid w:val="004A7D17"/>
    <w:rsid w:val="004B0946"/>
    <w:rsid w:val="004B1FCB"/>
    <w:rsid w:val="004B4FEC"/>
    <w:rsid w:val="004B7D59"/>
    <w:rsid w:val="004C1768"/>
    <w:rsid w:val="004C2494"/>
    <w:rsid w:val="004C6C89"/>
    <w:rsid w:val="004D2E99"/>
    <w:rsid w:val="004E1689"/>
    <w:rsid w:val="004E43C6"/>
    <w:rsid w:val="004E62DF"/>
    <w:rsid w:val="004E633F"/>
    <w:rsid w:val="004E7735"/>
    <w:rsid w:val="004F0CA8"/>
    <w:rsid w:val="004F19A1"/>
    <w:rsid w:val="00501C9C"/>
    <w:rsid w:val="00507F80"/>
    <w:rsid w:val="00511F44"/>
    <w:rsid w:val="00515E21"/>
    <w:rsid w:val="00520A78"/>
    <w:rsid w:val="005248DA"/>
    <w:rsid w:val="0053006B"/>
    <w:rsid w:val="00530234"/>
    <w:rsid w:val="00530275"/>
    <w:rsid w:val="0053102F"/>
    <w:rsid w:val="00531ACC"/>
    <w:rsid w:val="00534C6D"/>
    <w:rsid w:val="005352F4"/>
    <w:rsid w:val="005356E5"/>
    <w:rsid w:val="00540FB8"/>
    <w:rsid w:val="00541564"/>
    <w:rsid w:val="00546069"/>
    <w:rsid w:val="00551BF3"/>
    <w:rsid w:val="00560F22"/>
    <w:rsid w:val="0056571A"/>
    <w:rsid w:val="0057307F"/>
    <w:rsid w:val="00573BD9"/>
    <w:rsid w:val="005812B1"/>
    <w:rsid w:val="00581FF3"/>
    <w:rsid w:val="00585C6A"/>
    <w:rsid w:val="00586A5D"/>
    <w:rsid w:val="005879F0"/>
    <w:rsid w:val="00590126"/>
    <w:rsid w:val="00590B9C"/>
    <w:rsid w:val="005A2992"/>
    <w:rsid w:val="005A3752"/>
    <w:rsid w:val="005A7621"/>
    <w:rsid w:val="005B116E"/>
    <w:rsid w:val="005C0C40"/>
    <w:rsid w:val="005C2D62"/>
    <w:rsid w:val="005C370F"/>
    <w:rsid w:val="005C68B7"/>
    <w:rsid w:val="005C68F7"/>
    <w:rsid w:val="005D4D5C"/>
    <w:rsid w:val="005D4D8B"/>
    <w:rsid w:val="005D53FF"/>
    <w:rsid w:val="005D798A"/>
    <w:rsid w:val="005E177E"/>
    <w:rsid w:val="005E4FEC"/>
    <w:rsid w:val="005F54DB"/>
    <w:rsid w:val="00602340"/>
    <w:rsid w:val="0060498A"/>
    <w:rsid w:val="00612474"/>
    <w:rsid w:val="006125AE"/>
    <w:rsid w:val="00617E6C"/>
    <w:rsid w:val="0063571D"/>
    <w:rsid w:val="00637573"/>
    <w:rsid w:val="006414A0"/>
    <w:rsid w:val="00650745"/>
    <w:rsid w:val="00650F5E"/>
    <w:rsid w:val="00652316"/>
    <w:rsid w:val="00654401"/>
    <w:rsid w:val="00654DD9"/>
    <w:rsid w:val="00660434"/>
    <w:rsid w:val="006653A1"/>
    <w:rsid w:val="00673169"/>
    <w:rsid w:val="00690E0B"/>
    <w:rsid w:val="00693D4E"/>
    <w:rsid w:val="00694EC9"/>
    <w:rsid w:val="006A200E"/>
    <w:rsid w:val="006A40A8"/>
    <w:rsid w:val="006A4592"/>
    <w:rsid w:val="006B6DC0"/>
    <w:rsid w:val="006C0977"/>
    <w:rsid w:val="006C28C2"/>
    <w:rsid w:val="006D4355"/>
    <w:rsid w:val="006D4913"/>
    <w:rsid w:val="006D629E"/>
    <w:rsid w:val="006E5100"/>
    <w:rsid w:val="006F46DB"/>
    <w:rsid w:val="006F4B46"/>
    <w:rsid w:val="00703840"/>
    <w:rsid w:val="00714A02"/>
    <w:rsid w:val="00715DFF"/>
    <w:rsid w:val="007168AB"/>
    <w:rsid w:val="00721070"/>
    <w:rsid w:val="00721583"/>
    <w:rsid w:val="00721AF7"/>
    <w:rsid w:val="0073024E"/>
    <w:rsid w:val="0073443F"/>
    <w:rsid w:val="00737EFB"/>
    <w:rsid w:val="00747886"/>
    <w:rsid w:val="00752657"/>
    <w:rsid w:val="00752F51"/>
    <w:rsid w:val="0075654E"/>
    <w:rsid w:val="00772691"/>
    <w:rsid w:val="00773D9A"/>
    <w:rsid w:val="00780ADC"/>
    <w:rsid w:val="0078282A"/>
    <w:rsid w:val="00782C31"/>
    <w:rsid w:val="00783080"/>
    <w:rsid w:val="007865AD"/>
    <w:rsid w:val="007873C0"/>
    <w:rsid w:val="00790C29"/>
    <w:rsid w:val="00796DCA"/>
    <w:rsid w:val="007A0360"/>
    <w:rsid w:val="007A10E0"/>
    <w:rsid w:val="007A4F80"/>
    <w:rsid w:val="007A58EA"/>
    <w:rsid w:val="007B2063"/>
    <w:rsid w:val="007C01CD"/>
    <w:rsid w:val="007C16D7"/>
    <w:rsid w:val="007C1BD6"/>
    <w:rsid w:val="007C6295"/>
    <w:rsid w:val="007D32FC"/>
    <w:rsid w:val="007D3DFC"/>
    <w:rsid w:val="007D4326"/>
    <w:rsid w:val="007D4F46"/>
    <w:rsid w:val="007D6EBD"/>
    <w:rsid w:val="007E725E"/>
    <w:rsid w:val="007F0559"/>
    <w:rsid w:val="007F0EAD"/>
    <w:rsid w:val="007F292C"/>
    <w:rsid w:val="007F2AC9"/>
    <w:rsid w:val="007F5067"/>
    <w:rsid w:val="007F7907"/>
    <w:rsid w:val="00803180"/>
    <w:rsid w:val="008163C2"/>
    <w:rsid w:val="00816B18"/>
    <w:rsid w:val="00831CE8"/>
    <w:rsid w:val="0083256B"/>
    <w:rsid w:val="00836811"/>
    <w:rsid w:val="00837171"/>
    <w:rsid w:val="00837174"/>
    <w:rsid w:val="0085280B"/>
    <w:rsid w:val="0085429A"/>
    <w:rsid w:val="00854446"/>
    <w:rsid w:val="00854CD3"/>
    <w:rsid w:val="0086383B"/>
    <w:rsid w:val="00865914"/>
    <w:rsid w:val="0086641B"/>
    <w:rsid w:val="00866DB6"/>
    <w:rsid w:val="008726A0"/>
    <w:rsid w:val="00874DDD"/>
    <w:rsid w:val="00876EEA"/>
    <w:rsid w:val="008779DD"/>
    <w:rsid w:val="008779FC"/>
    <w:rsid w:val="008857AC"/>
    <w:rsid w:val="00885A2B"/>
    <w:rsid w:val="00894D2B"/>
    <w:rsid w:val="008A4AAC"/>
    <w:rsid w:val="008A4FDB"/>
    <w:rsid w:val="008B6043"/>
    <w:rsid w:val="008B623C"/>
    <w:rsid w:val="008C010E"/>
    <w:rsid w:val="008C0AB7"/>
    <w:rsid w:val="008C34DB"/>
    <w:rsid w:val="008C53BA"/>
    <w:rsid w:val="008E1202"/>
    <w:rsid w:val="008E381A"/>
    <w:rsid w:val="008E437C"/>
    <w:rsid w:val="008F182E"/>
    <w:rsid w:val="008F3164"/>
    <w:rsid w:val="008F55EA"/>
    <w:rsid w:val="008F6725"/>
    <w:rsid w:val="00902C5D"/>
    <w:rsid w:val="0090550D"/>
    <w:rsid w:val="009068F2"/>
    <w:rsid w:val="009146CE"/>
    <w:rsid w:val="00917956"/>
    <w:rsid w:val="00917B47"/>
    <w:rsid w:val="0092250F"/>
    <w:rsid w:val="00925D06"/>
    <w:rsid w:val="00930597"/>
    <w:rsid w:val="0093097A"/>
    <w:rsid w:val="0093235C"/>
    <w:rsid w:val="00936460"/>
    <w:rsid w:val="0094358B"/>
    <w:rsid w:val="00944BF3"/>
    <w:rsid w:val="009639E0"/>
    <w:rsid w:val="009646D3"/>
    <w:rsid w:val="009659E7"/>
    <w:rsid w:val="009720E1"/>
    <w:rsid w:val="00972188"/>
    <w:rsid w:val="009827D7"/>
    <w:rsid w:val="00986A86"/>
    <w:rsid w:val="009874A7"/>
    <w:rsid w:val="00991B82"/>
    <w:rsid w:val="00991F15"/>
    <w:rsid w:val="0099433E"/>
    <w:rsid w:val="009A074C"/>
    <w:rsid w:val="009A0C43"/>
    <w:rsid w:val="009A1FE4"/>
    <w:rsid w:val="009B1CC8"/>
    <w:rsid w:val="009B22D1"/>
    <w:rsid w:val="009B6DD6"/>
    <w:rsid w:val="009B724A"/>
    <w:rsid w:val="009C58FB"/>
    <w:rsid w:val="009C77AE"/>
    <w:rsid w:val="009D40A8"/>
    <w:rsid w:val="009D6FE7"/>
    <w:rsid w:val="009E2DAE"/>
    <w:rsid w:val="009E7D55"/>
    <w:rsid w:val="009F2188"/>
    <w:rsid w:val="009F3FF2"/>
    <w:rsid w:val="009F4354"/>
    <w:rsid w:val="00A01954"/>
    <w:rsid w:val="00A06BD5"/>
    <w:rsid w:val="00A13DD7"/>
    <w:rsid w:val="00A14F11"/>
    <w:rsid w:val="00A22188"/>
    <w:rsid w:val="00A224F4"/>
    <w:rsid w:val="00A229F0"/>
    <w:rsid w:val="00A32227"/>
    <w:rsid w:val="00A344D4"/>
    <w:rsid w:val="00A349C6"/>
    <w:rsid w:val="00A35B52"/>
    <w:rsid w:val="00A37284"/>
    <w:rsid w:val="00A400C1"/>
    <w:rsid w:val="00A440F5"/>
    <w:rsid w:val="00A466C4"/>
    <w:rsid w:val="00A61699"/>
    <w:rsid w:val="00A62040"/>
    <w:rsid w:val="00A6435D"/>
    <w:rsid w:val="00A65633"/>
    <w:rsid w:val="00A7030C"/>
    <w:rsid w:val="00A7167B"/>
    <w:rsid w:val="00A76734"/>
    <w:rsid w:val="00A77BD3"/>
    <w:rsid w:val="00A80FD7"/>
    <w:rsid w:val="00A85A2D"/>
    <w:rsid w:val="00A975F6"/>
    <w:rsid w:val="00AA3298"/>
    <w:rsid w:val="00AA77ED"/>
    <w:rsid w:val="00AB01A0"/>
    <w:rsid w:val="00AC044C"/>
    <w:rsid w:val="00AC10C1"/>
    <w:rsid w:val="00AC160A"/>
    <w:rsid w:val="00AC201E"/>
    <w:rsid w:val="00AC467E"/>
    <w:rsid w:val="00AC4D68"/>
    <w:rsid w:val="00AC4DC7"/>
    <w:rsid w:val="00AC4F91"/>
    <w:rsid w:val="00AC5638"/>
    <w:rsid w:val="00AC64B5"/>
    <w:rsid w:val="00AD05D3"/>
    <w:rsid w:val="00AD0615"/>
    <w:rsid w:val="00AD09E8"/>
    <w:rsid w:val="00AF4786"/>
    <w:rsid w:val="00B0701E"/>
    <w:rsid w:val="00B077D5"/>
    <w:rsid w:val="00B118D5"/>
    <w:rsid w:val="00B16300"/>
    <w:rsid w:val="00B22219"/>
    <w:rsid w:val="00B26441"/>
    <w:rsid w:val="00B26CC6"/>
    <w:rsid w:val="00B26DC6"/>
    <w:rsid w:val="00B33A00"/>
    <w:rsid w:val="00B33B48"/>
    <w:rsid w:val="00B34E4C"/>
    <w:rsid w:val="00B36A5F"/>
    <w:rsid w:val="00B40618"/>
    <w:rsid w:val="00B40E45"/>
    <w:rsid w:val="00B45579"/>
    <w:rsid w:val="00B46808"/>
    <w:rsid w:val="00B50112"/>
    <w:rsid w:val="00B555F0"/>
    <w:rsid w:val="00B55DE8"/>
    <w:rsid w:val="00B63552"/>
    <w:rsid w:val="00B63E30"/>
    <w:rsid w:val="00B64396"/>
    <w:rsid w:val="00B6619D"/>
    <w:rsid w:val="00B761A3"/>
    <w:rsid w:val="00B773C0"/>
    <w:rsid w:val="00B81663"/>
    <w:rsid w:val="00BA1CD9"/>
    <w:rsid w:val="00BA4670"/>
    <w:rsid w:val="00BB3B93"/>
    <w:rsid w:val="00BC2B58"/>
    <w:rsid w:val="00BD4BDA"/>
    <w:rsid w:val="00BD5A99"/>
    <w:rsid w:val="00BD6EFF"/>
    <w:rsid w:val="00BD7EF8"/>
    <w:rsid w:val="00BE230B"/>
    <w:rsid w:val="00BE292A"/>
    <w:rsid w:val="00BE49C5"/>
    <w:rsid w:val="00BF43C9"/>
    <w:rsid w:val="00BF6BC1"/>
    <w:rsid w:val="00C0798A"/>
    <w:rsid w:val="00C13A7C"/>
    <w:rsid w:val="00C23BB8"/>
    <w:rsid w:val="00C325CF"/>
    <w:rsid w:val="00C32641"/>
    <w:rsid w:val="00C32BE2"/>
    <w:rsid w:val="00C32C50"/>
    <w:rsid w:val="00C405EE"/>
    <w:rsid w:val="00C55453"/>
    <w:rsid w:val="00C57022"/>
    <w:rsid w:val="00C62A06"/>
    <w:rsid w:val="00C63837"/>
    <w:rsid w:val="00C673DD"/>
    <w:rsid w:val="00C73C98"/>
    <w:rsid w:val="00C74E2A"/>
    <w:rsid w:val="00C7634E"/>
    <w:rsid w:val="00C862DE"/>
    <w:rsid w:val="00C9563F"/>
    <w:rsid w:val="00CA4178"/>
    <w:rsid w:val="00CA6420"/>
    <w:rsid w:val="00CA6DFA"/>
    <w:rsid w:val="00CA7198"/>
    <w:rsid w:val="00CA7789"/>
    <w:rsid w:val="00CB2704"/>
    <w:rsid w:val="00CB41CC"/>
    <w:rsid w:val="00CB4C1F"/>
    <w:rsid w:val="00CB7C73"/>
    <w:rsid w:val="00CC19FE"/>
    <w:rsid w:val="00CC225C"/>
    <w:rsid w:val="00CD3CF2"/>
    <w:rsid w:val="00CD6E68"/>
    <w:rsid w:val="00CE6609"/>
    <w:rsid w:val="00CF164F"/>
    <w:rsid w:val="00CF595D"/>
    <w:rsid w:val="00D06C17"/>
    <w:rsid w:val="00D07422"/>
    <w:rsid w:val="00D1476B"/>
    <w:rsid w:val="00D21B64"/>
    <w:rsid w:val="00D342F3"/>
    <w:rsid w:val="00D34CC0"/>
    <w:rsid w:val="00D52F21"/>
    <w:rsid w:val="00D53F7D"/>
    <w:rsid w:val="00D56C36"/>
    <w:rsid w:val="00D6349E"/>
    <w:rsid w:val="00D7035E"/>
    <w:rsid w:val="00D757DA"/>
    <w:rsid w:val="00D8256B"/>
    <w:rsid w:val="00D82D82"/>
    <w:rsid w:val="00D84683"/>
    <w:rsid w:val="00D8635F"/>
    <w:rsid w:val="00D8710D"/>
    <w:rsid w:val="00D95FB7"/>
    <w:rsid w:val="00D96F5F"/>
    <w:rsid w:val="00DA2BDA"/>
    <w:rsid w:val="00DA790E"/>
    <w:rsid w:val="00DB05E0"/>
    <w:rsid w:val="00DB2BE5"/>
    <w:rsid w:val="00DB5CFC"/>
    <w:rsid w:val="00DB6400"/>
    <w:rsid w:val="00DC0274"/>
    <w:rsid w:val="00DC5FF2"/>
    <w:rsid w:val="00DD6481"/>
    <w:rsid w:val="00DD664D"/>
    <w:rsid w:val="00DD73D4"/>
    <w:rsid w:val="00DE3C52"/>
    <w:rsid w:val="00DF298F"/>
    <w:rsid w:val="00DF63D7"/>
    <w:rsid w:val="00DF79D9"/>
    <w:rsid w:val="00E02689"/>
    <w:rsid w:val="00E02E7E"/>
    <w:rsid w:val="00E0494C"/>
    <w:rsid w:val="00E0733A"/>
    <w:rsid w:val="00E111B0"/>
    <w:rsid w:val="00E14553"/>
    <w:rsid w:val="00E15C21"/>
    <w:rsid w:val="00E15D7A"/>
    <w:rsid w:val="00E20D13"/>
    <w:rsid w:val="00E21AC2"/>
    <w:rsid w:val="00E22099"/>
    <w:rsid w:val="00E2379E"/>
    <w:rsid w:val="00E23FA7"/>
    <w:rsid w:val="00E306D4"/>
    <w:rsid w:val="00E3376E"/>
    <w:rsid w:val="00E35B50"/>
    <w:rsid w:val="00E4321C"/>
    <w:rsid w:val="00E434F3"/>
    <w:rsid w:val="00E44498"/>
    <w:rsid w:val="00E45707"/>
    <w:rsid w:val="00E46B6F"/>
    <w:rsid w:val="00E55337"/>
    <w:rsid w:val="00E613BE"/>
    <w:rsid w:val="00E67095"/>
    <w:rsid w:val="00E71B6F"/>
    <w:rsid w:val="00E759B2"/>
    <w:rsid w:val="00E76F42"/>
    <w:rsid w:val="00E841DB"/>
    <w:rsid w:val="00E84471"/>
    <w:rsid w:val="00E87893"/>
    <w:rsid w:val="00E902D7"/>
    <w:rsid w:val="00E95DE8"/>
    <w:rsid w:val="00EA3D89"/>
    <w:rsid w:val="00EB7632"/>
    <w:rsid w:val="00EC2F2E"/>
    <w:rsid w:val="00EC4A5E"/>
    <w:rsid w:val="00EC50EE"/>
    <w:rsid w:val="00ED275C"/>
    <w:rsid w:val="00ED4D4E"/>
    <w:rsid w:val="00EE1228"/>
    <w:rsid w:val="00EE3F4F"/>
    <w:rsid w:val="00F0291D"/>
    <w:rsid w:val="00F11A7A"/>
    <w:rsid w:val="00F16DCB"/>
    <w:rsid w:val="00F173D9"/>
    <w:rsid w:val="00F20270"/>
    <w:rsid w:val="00F20CA2"/>
    <w:rsid w:val="00F25562"/>
    <w:rsid w:val="00F31865"/>
    <w:rsid w:val="00F34E6E"/>
    <w:rsid w:val="00F365C7"/>
    <w:rsid w:val="00F36D3F"/>
    <w:rsid w:val="00F45813"/>
    <w:rsid w:val="00F554F5"/>
    <w:rsid w:val="00F67287"/>
    <w:rsid w:val="00F67320"/>
    <w:rsid w:val="00F7333C"/>
    <w:rsid w:val="00F73A25"/>
    <w:rsid w:val="00F77495"/>
    <w:rsid w:val="00F80624"/>
    <w:rsid w:val="00F93E61"/>
    <w:rsid w:val="00F97A59"/>
    <w:rsid w:val="00FA22BB"/>
    <w:rsid w:val="00FA3B6F"/>
    <w:rsid w:val="00FA544B"/>
    <w:rsid w:val="00FA547A"/>
    <w:rsid w:val="00FB13A5"/>
    <w:rsid w:val="00FB2B23"/>
    <w:rsid w:val="00FB5A8A"/>
    <w:rsid w:val="00FC7911"/>
    <w:rsid w:val="00FC7F5A"/>
    <w:rsid w:val="00FD3AB7"/>
    <w:rsid w:val="00FD4C89"/>
    <w:rsid w:val="00FD6005"/>
    <w:rsid w:val="00FD7912"/>
    <w:rsid w:val="00FE17F7"/>
    <w:rsid w:val="00FE2E3A"/>
    <w:rsid w:val="00FF0453"/>
    <w:rsid w:val="00FF5739"/>
    <w:rsid w:val="00FF5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15C4B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EC2F2E"/>
  </w:style>
  <w:style w:type="paragraph" w:styleId="11">
    <w:name w:val="heading 1"/>
    <w:aliases w:val="H1,Head1,Heading apps,2,Heading,1,PA Chapter,Level 1,Part,No numbers,h1,Heading 10,Heading 101,Head11,Heading apps1,Heading 102,Head12,Heading apps2,Heading 103,Head13,Heading apps3,Heading 104,Head14,Heading apps4,(Level 1 Heading),Раздел"/>
    <w:next w:val="a5"/>
    <w:link w:val="13"/>
    <w:qFormat/>
    <w:rsid w:val="00C0798A"/>
    <w:pPr>
      <w:keepNext/>
      <w:pageBreakBefore/>
      <w:numPr>
        <w:numId w:val="2"/>
      </w:numPr>
      <w:spacing w:before="180" w:after="180" w:line="240" w:lineRule="auto"/>
      <w:outlineLvl w:val="0"/>
    </w:pPr>
    <w:rPr>
      <w:rFonts w:ascii="Verdana" w:eastAsia="Times New Roman" w:hAnsi="Verdana" w:cs="Times New Roman"/>
      <w:b/>
      <w:kern w:val="28"/>
      <w:sz w:val="28"/>
      <w:szCs w:val="28"/>
    </w:rPr>
  </w:style>
  <w:style w:type="paragraph" w:styleId="20">
    <w:name w:val="heading 2"/>
    <w:aliases w:val="h2,Заголовок 2 Знак1,H2 Знак Знак,Заголовок 2 Знак Знак Знак,Заголовок 2 Знак1 Знак,H2 Знак Знак Знак,Заголовок 2 Знак Знак,Заго..."/>
    <w:next w:val="a5"/>
    <w:link w:val="21"/>
    <w:qFormat/>
    <w:rsid w:val="00C0798A"/>
    <w:pPr>
      <w:keepNext/>
      <w:spacing w:before="180" w:after="180" w:line="240" w:lineRule="auto"/>
      <w:outlineLvl w:val="1"/>
    </w:pPr>
    <w:rPr>
      <w:rFonts w:ascii="Verdana" w:eastAsia="Times New Roman" w:hAnsi="Verdana" w:cs="Times New Roman"/>
      <w:b/>
      <w:i/>
      <w:kern w:val="28"/>
      <w:sz w:val="28"/>
      <w:szCs w:val="28"/>
    </w:rPr>
  </w:style>
  <w:style w:type="paragraph" w:styleId="31">
    <w:name w:val="heading 3"/>
    <w:aliases w:val="H3"/>
    <w:next w:val="a5"/>
    <w:link w:val="32"/>
    <w:qFormat/>
    <w:rsid w:val="00C0798A"/>
    <w:pPr>
      <w:keepNext/>
      <w:spacing w:before="180" w:after="180" w:line="240" w:lineRule="auto"/>
      <w:outlineLvl w:val="2"/>
    </w:pPr>
    <w:rPr>
      <w:rFonts w:ascii="Verdana" w:eastAsia="Times New Roman" w:hAnsi="Verdana" w:cs="Times New Roman"/>
      <w:b/>
      <w:sz w:val="24"/>
      <w:szCs w:val="24"/>
    </w:rPr>
  </w:style>
  <w:style w:type="paragraph" w:styleId="4">
    <w:name w:val="heading 4"/>
    <w:aliases w:val="Заголовок 4 (Приложение),H4 + Arial"/>
    <w:next w:val="a5"/>
    <w:link w:val="40"/>
    <w:qFormat/>
    <w:rsid w:val="00C0798A"/>
    <w:pPr>
      <w:keepNext/>
      <w:tabs>
        <w:tab w:val="left" w:pos="1860"/>
      </w:tabs>
      <w:spacing w:before="180" w:after="180" w:line="240" w:lineRule="auto"/>
      <w:outlineLvl w:val="3"/>
    </w:pPr>
    <w:rPr>
      <w:rFonts w:ascii="Verdana" w:eastAsia="Times New Roman" w:hAnsi="Verdana" w:cs="Times New Roman"/>
      <w:b/>
      <w:i/>
      <w:snapToGrid w:val="0"/>
      <w:sz w:val="24"/>
      <w:szCs w:val="24"/>
    </w:rPr>
  </w:style>
  <w:style w:type="paragraph" w:styleId="50">
    <w:name w:val="heading 5"/>
    <w:next w:val="a5"/>
    <w:link w:val="51"/>
    <w:qFormat/>
    <w:rsid w:val="00C0798A"/>
    <w:pPr>
      <w:keepNext/>
      <w:numPr>
        <w:ilvl w:val="4"/>
        <w:numId w:val="2"/>
      </w:numPr>
      <w:spacing w:before="180" w:after="180" w:line="240" w:lineRule="auto"/>
      <w:outlineLvl w:val="4"/>
    </w:pPr>
    <w:rPr>
      <w:rFonts w:ascii="Verdana" w:eastAsia="Times New Roman" w:hAnsi="Verdana" w:cs="Times New Roman"/>
      <w:b/>
      <w:snapToGrid w:val="0"/>
      <w:szCs w:val="20"/>
    </w:rPr>
  </w:style>
  <w:style w:type="paragraph" w:styleId="60">
    <w:name w:val="heading 6"/>
    <w:next w:val="a5"/>
    <w:link w:val="61"/>
    <w:qFormat/>
    <w:rsid w:val="00C0798A"/>
    <w:pPr>
      <w:keepNext/>
      <w:numPr>
        <w:ilvl w:val="5"/>
        <w:numId w:val="2"/>
      </w:numPr>
      <w:tabs>
        <w:tab w:val="left" w:pos="2268"/>
      </w:tabs>
      <w:spacing w:before="180" w:after="180" w:line="240" w:lineRule="auto"/>
      <w:outlineLvl w:val="5"/>
    </w:pPr>
    <w:rPr>
      <w:rFonts w:ascii="Verdana" w:eastAsia="Times New Roman" w:hAnsi="Verdana" w:cs="Times New Roman"/>
      <w:b/>
      <w:i/>
      <w:snapToGrid w:val="0"/>
    </w:rPr>
  </w:style>
  <w:style w:type="paragraph" w:styleId="7">
    <w:name w:val="heading 7"/>
    <w:next w:val="a5"/>
    <w:link w:val="70"/>
    <w:qFormat/>
    <w:rsid w:val="00C0798A"/>
    <w:pPr>
      <w:keepNext/>
      <w:numPr>
        <w:ilvl w:val="6"/>
        <w:numId w:val="2"/>
      </w:numPr>
      <w:tabs>
        <w:tab w:val="left" w:pos="2291"/>
      </w:tabs>
      <w:spacing w:before="180" w:after="180" w:line="240" w:lineRule="auto"/>
      <w:outlineLvl w:val="6"/>
    </w:pPr>
    <w:rPr>
      <w:rFonts w:ascii="Verdana" w:eastAsia="Times New Roman" w:hAnsi="Verdana" w:cs="Times New Roman"/>
      <w:b/>
      <w:snapToGrid w:val="0"/>
      <w:sz w:val="20"/>
      <w:szCs w:val="20"/>
    </w:rPr>
  </w:style>
  <w:style w:type="paragraph" w:styleId="8">
    <w:name w:val="heading 8"/>
    <w:next w:val="a5"/>
    <w:link w:val="80"/>
    <w:qFormat/>
    <w:rsid w:val="00C0798A"/>
    <w:pPr>
      <w:keepNext/>
      <w:numPr>
        <w:ilvl w:val="7"/>
        <w:numId w:val="2"/>
      </w:numPr>
      <w:tabs>
        <w:tab w:val="left" w:pos="2552"/>
      </w:tabs>
      <w:spacing w:before="180" w:after="180" w:line="240" w:lineRule="auto"/>
      <w:outlineLvl w:val="7"/>
    </w:pPr>
    <w:rPr>
      <w:rFonts w:ascii="Verdana" w:eastAsia="Times New Roman" w:hAnsi="Verdana" w:cs="Times New Roman"/>
      <w:b/>
      <w:bCs/>
      <w:i/>
      <w:iCs/>
      <w:sz w:val="20"/>
      <w:szCs w:val="20"/>
    </w:rPr>
  </w:style>
  <w:style w:type="paragraph" w:styleId="9">
    <w:name w:val="heading 9"/>
    <w:next w:val="a5"/>
    <w:link w:val="90"/>
    <w:qFormat/>
    <w:rsid w:val="00C0798A"/>
    <w:pPr>
      <w:keepNext/>
      <w:numPr>
        <w:ilvl w:val="8"/>
        <w:numId w:val="2"/>
      </w:numPr>
      <w:tabs>
        <w:tab w:val="left" w:pos="2693"/>
      </w:tabs>
      <w:spacing w:before="180" w:after="180" w:line="240" w:lineRule="auto"/>
      <w:outlineLvl w:val="8"/>
    </w:pPr>
    <w:rPr>
      <w:rFonts w:ascii="Verdana" w:eastAsia="Times New Roman" w:hAnsi="Verdana" w:cs="Arial"/>
      <w:bCs/>
      <w:i/>
      <w:sz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5">
    <w:name w:val="_Основной_текст"/>
    <w:link w:val="a9"/>
    <w:qFormat/>
    <w:rsid w:val="008857AC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9">
    <w:name w:val="_Основной_текст Знак"/>
    <w:link w:val="a5"/>
    <w:locked/>
    <w:rsid w:val="008857AC"/>
    <w:rPr>
      <w:rFonts w:ascii="Times New Roman" w:eastAsia="Times New Roman" w:hAnsi="Times New Roman" w:cs="Times New Roman"/>
      <w:sz w:val="24"/>
    </w:rPr>
  </w:style>
  <w:style w:type="paragraph" w:styleId="aa">
    <w:name w:val="List Paragraph"/>
    <w:aliases w:val="Нумерованый список,List Paragraph1,Абзац маркированнный,Table-Normal,RSHB_Table-Normal,Bullet List,FooterText,numbered,Paragraphe de liste1,lp1,f_Абзац 1,название,SL_Абзац списка,Текстовая,Абзац списка4,фото,Рисунок,ПАРАГРАФ,Абзац списка3"/>
    <w:basedOn w:val="a4"/>
    <w:link w:val="ab"/>
    <w:qFormat/>
    <w:rsid w:val="00242165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Заголовок 1 Знак"/>
    <w:aliases w:val="H1 Знак"/>
    <w:basedOn w:val="a6"/>
    <w:link w:val="11"/>
    <w:rsid w:val="00C0798A"/>
    <w:rPr>
      <w:rFonts w:ascii="Verdana" w:eastAsia="Times New Roman" w:hAnsi="Verdana" w:cs="Times New Roman"/>
      <w:b/>
      <w:kern w:val="28"/>
      <w:sz w:val="28"/>
      <w:szCs w:val="28"/>
    </w:rPr>
  </w:style>
  <w:style w:type="character" w:customStyle="1" w:styleId="21">
    <w:name w:val="Заголовок 2 Знак"/>
    <w:aliases w:val="h2 Знак,Заголовок 2 Знак1 Знак1,H2 Знак Знак Знак1,Заголовок 2 Знак Знак Знак Знак,Заголовок 2 Знак1 Знак Знак,H2 Знак Знак Знак Знак,Заголовок 2 Знак Знак Знак1,Заго... Знак"/>
    <w:basedOn w:val="a6"/>
    <w:link w:val="20"/>
    <w:rsid w:val="00C0798A"/>
    <w:rPr>
      <w:rFonts w:ascii="Verdana" w:eastAsia="Times New Roman" w:hAnsi="Verdana" w:cs="Times New Roman"/>
      <w:b/>
      <w:i/>
      <w:kern w:val="28"/>
      <w:sz w:val="28"/>
      <w:szCs w:val="28"/>
    </w:rPr>
  </w:style>
  <w:style w:type="character" w:customStyle="1" w:styleId="32">
    <w:name w:val="Заголовок 3 Знак"/>
    <w:aliases w:val="H3 Знак"/>
    <w:basedOn w:val="a6"/>
    <w:link w:val="31"/>
    <w:rsid w:val="00C0798A"/>
    <w:rPr>
      <w:rFonts w:ascii="Verdana" w:eastAsia="Times New Roman" w:hAnsi="Verdana" w:cs="Times New Roman"/>
      <w:b/>
      <w:sz w:val="24"/>
      <w:szCs w:val="24"/>
    </w:rPr>
  </w:style>
  <w:style w:type="character" w:customStyle="1" w:styleId="40">
    <w:name w:val="Заголовок 4 Знак"/>
    <w:aliases w:val="Заголовок 4 (Приложение) Знак,H4 + Arial Знак"/>
    <w:basedOn w:val="a6"/>
    <w:link w:val="4"/>
    <w:rsid w:val="00C0798A"/>
    <w:rPr>
      <w:rFonts w:ascii="Verdana" w:eastAsia="Times New Roman" w:hAnsi="Verdana" w:cs="Times New Roman"/>
      <w:b/>
      <w:i/>
      <w:snapToGrid w:val="0"/>
      <w:sz w:val="24"/>
      <w:szCs w:val="24"/>
    </w:rPr>
  </w:style>
  <w:style w:type="character" w:customStyle="1" w:styleId="51">
    <w:name w:val="Заголовок 5 Знак"/>
    <w:basedOn w:val="a6"/>
    <w:link w:val="50"/>
    <w:rsid w:val="00C0798A"/>
    <w:rPr>
      <w:rFonts w:ascii="Verdana" w:eastAsia="Times New Roman" w:hAnsi="Verdana" w:cs="Times New Roman"/>
      <w:b/>
      <w:snapToGrid w:val="0"/>
      <w:szCs w:val="20"/>
    </w:rPr>
  </w:style>
  <w:style w:type="character" w:customStyle="1" w:styleId="61">
    <w:name w:val="Заголовок 6 Знак"/>
    <w:basedOn w:val="a6"/>
    <w:link w:val="60"/>
    <w:rsid w:val="00C0798A"/>
    <w:rPr>
      <w:rFonts w:ascii="Verdana" w:eastAsia="Times New Roman" w:hAnsi="Verdana" w:cs="Times New Roman"/>
      <w:b/>
      <w:i/>
      <w:snapToGrid w:val="0"/>
    </w:rPr>
  </w:style>
  <w:style w:type="character" w:customStyle="1" w:styleId="70">
    <w:name w:val="Заголовок 7 Знак"/>
    <w:basedOn w:val="a6"/>
    <w:link w:val="7"/>
    <w:rsid w:val="00C0798A"/>
    <w:rPr>
      <w:rFonts w:ascii="Verdana" w:eastAsia="Times New Roman" w:hAnsi="Verdana" w:cs="Times New Roman"/>
      <w:b/>
      <w:snapToGrid w:val="0"/>
      <w:sz w:val="20"/>
      <w:szCs w:val="20"/>
    </w:rPr>
  </w:style>
  <w:style w:type="character" w:customStyle="1" w:styleId="80">
    <w:name w:val="Заголовок 8 Знак"/>
    <w:basedOn w:val="a6"/>
    <w:link w:val="8"/>
    <w:rsid w:val="00C0798A"/>
    <w:rPr>
      <w:rFonts w:ascii="Verdana" w:eastAsia="Times New Roman" w:hAnsi="Verdana" w:cs="Times New Roman"/>
      <w:b/>
      <w:bCs/>
      <w:i/>
      <w:iCs/>
      <w:sz w:val="20"/>
      <w:szCs w:val="20"/>
    </w:rPr>
  </w:style>
  <w:style w:type="character" w:customStyle="1" w:styleId="90">
    <w:name w:val="Заголовок 9 Знак"/>
    <w:basedOn w:val="a6"/>
    <w:link w:val="9"/>
    <w:rsid w:val="00C0798A"/>
    <w:rPr>
      <w:rFonts w:ascii="Verdana" w:eastAsia="Times New Roman" w:hAnsi="Verdana" w:cs="Arial"/>
      <w:bCs/>
      <w:i/>
      <w:sz w:val="20"/>
    </w:rPr>
  </w:style>
  <w:style w:type="paragraph" w:customStyle="1" w:styleId="a3">
    <w:name w:val="_Список_марк"/>
    <w:link w:val="ac"/>
    <w:qFormat/>
    <w:rsid w:val="00C0798A"/>
    <w:pPr>
      <w:numPr>
        <w:numId w:val="3"/>
      </w:numPr>
      <w:tabs>
        <w:tab w:val="left" w:pos="851"/>
        <w:tab w:val="left" w:pos="1644"/>
        <w:tab w:val="left" w:pos="2041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_Список_марк Знак"/>
    <w:link w:val="a3"/>
    <w:rsid w:val="00C0798A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annotation text"/>
    <w:basedOn w:val="a4"/>
    <w:link w:val="ae"/>
    <w:uiPriority w:val="99"/>
    <w:rsid w:val="00C079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0"/>
      <w:szCs w:val="20"/>
    </w:rPr>
  </w:style>
  <w:style w:type="character" w:customStyle="1" w:styleId="ae">
    <w:name w:val="Текст примечания Знак"/>
    <w:basedOn w:val="a6"/>
    <w:link w:val="ad"/>
    <w:uiPriority w:val="99"/>
    <w:rsid w:val="00C0798A"/>
    <w:rPr>
      <w:rFonts w:ascii="Times New Roman" w:eastAsia="Times New Roman" w:hAnsi="Times New Roman" w:cs="Arial"/>
      <w:sz w:val="20"/>
      <w:szCs w:val="20"/>
    </w:rPr>
  </w:style>
  <w:style w:type="character" w:styleId="af">
    <w:name w:val="footnote reference"/>
    <w:rsid w:val="00C0798A"/>
    <w:rPr>
      <w:vertAlign w:val="superscript"/>
    </w:rPr>
  </w:style>
  <w:style w:type="character" w:styleId="af0">
    <w:name w:val="annotation reference"/>
    <w:uiPriority w:val="99"/>
    <w:rsid w:val="00C0798A"/>
    <w:rPr>
      <w:sz w:val="16"/>
      <w:szCs w:val="16"/>
    </w:rPr>
  </w:style>
  <w:style w:type="paragraph" w:styleId="af1">
    <w:name w:val="footnote text"/>
    <w:aliases w:val=" Знак,Знак"/>
    <w:basedOn w:val="a4"/>
    <w:link w:val="af2"/>
    <w:rsid w:val="00C0798A"/>
    <w:pPr>
      <w:spacing w:after="0" w:line="240" w:lineRule="auto"/>
    </w:pPr>
    <w:rPr>
      <w:rFonts w:ascii="Times New Roman" w:eastAsia="Times New Roman" w:hAnsi="Times New Roman" w:cs="Arial"/>
      <w:sz w:val="20"/>
      <w:szCs w:val="20"/>
    </w:rPr>
  </w:style>
  <w:style w:type="character" w:customStyle="1" w:styleId="af2">
    <w:name w:val="Текст сноски Знак"/>
    <w:aliases w:val=" Знак Знак,Знак Знак"/>
    <w:basedOn w:val="a6"/>
    <w:link w:val="af1"/>
    <w:rsid w:val="00C0798A"/>
    <w:rPr>
      <w:rFonts w:ascii="Times New Roman" w:eastAsia="Times New Roman" w:hAnsi="Times New Roman" w:cs="Arial"/>
      <w:sz w:val="20"/>
      <w:szCs w:val="20"/>
    </w:rPr>
  </w:style>
  <w:style w:type="paragraph" w:styleId="af3">
    <w:name w:val="Balloon Text"/>
    <w:basedOn w:val="a4"/>
    <w:link w:val="af4"/>
    <w:uiPriority w:val="99"/>
    <w:semiHidden/>
    <w:unhideWhenUsed/>
    <w:rsid w:val="00C07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6"/>
    <w:link w:val="af3"/>
    <w:uiPriority w:val="99"/>
    <w:semiHidden/>
    <w:rsid w:val="00C0798A"/>
    <w:rPr>
      <w:rFonts w:ascii="Tahoma" w:hAnsi="Tahoma" w:cs="Tahoma"/>
      <w:sz w:val="16"/>
      <w:szCs w:val="16"/>
    </w:rPr>
  </w:style>
  <w:style w:type="paragraph" w:customStyle="1" w:styleId="12">
    <w:name w:val="_Список_марк1и"/>
    <w:rsid w:val="00A22188"/>
    <w:pPr>
      <w:numPr>
        <w:numId w:val="4"/>
      </w:numPr>
      <w:tabs>
        <w:tab w:val="left" w:pos="284"/>
        <w:tab w:val="left" w:pos="567"/>
        <w:tab w:val="left" w:pos="1134"/>
        <w:tab w:val="left" w:pos="1418"/>
        <w:tab w:val="left" w:pos="1701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230">
    <w:name w:val="_Список_123"/>
    <w:basedOn w:val="a3"/>
    <w:rsid w:val="00E76F42"/>
    <w:pPr>
      <w:numPr>
        <w:numId w:val="5"/>
      </w:numPr>
      <w:tabs>
        <w:tab w:val="clear" w:pos="851"/>
        <w:tab w:val="clear" w:pos="1644"/>
        <w:tab w:val="clear" w:pos="2041"/>
      </w:tabs>
    </w:pPr>
    <w:rPr>
      <w:szCs w:val="24"/>
    </w:rPr>
  </w:style>
  <w:style w:type="paragraph" w:customStyle="1" w:styleId="af5">
    <w:name w:val="ГС_Основной_текст"/>
    <w:link w:val="af6"/>
    <w:rsid w:val="007F0559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character" w:customStyle="1" w:styleId="af6">
    <w:name w:val="ГС_Основной_текст Знак"/>
    <w:link w:val="af5"/>
    <w:locked/>
    <w:rsid w:val="007F0559"/>
    <w:rPr>
      <w:rFonts w:ascii="Times New Roman" w:eastAsia="Times New Roman" w:hAnsi="Times New Roman" w:cs="Times New Roman"/>
      <w:snapToGrid w:val="0"/>
      <w:sz w:val="24"/>
      <w:szCs w:val="24"/>
    </w:rPr>
  </w:style>
  <w:style w:type="paragraph" w:customStyle="1" w:styleId="ConsPlusNormal">
    <w:name w:val="ConsPlusNormal"/>
    <w:rsid w:val="007F05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7">
    <w:name w:val="annotation subject"/>
    <w:basedOn w:val="ad"/>
    <w:next w:val="ad"/>
    <w:link w:val="af8"/>
    <w:uiPriority w:val="99"/>
    <w:semiHidden/>
    <w:unhideWhenUsed/>
    <w:rsid w:val="004362EA"/>
    <w:pPr>
      <w:widowControl/>
      <w:autoSpaceDE/>
      <w:autoSpaceDN/>
      <w:adjustRightInd/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af8">
    <w:name w:val="Тема примечания Знак"/>
    <w:basedOn w:val="ae"/>
    <w:link w:val="af7"/>
    <w:uiPriority w:val="99"/>
    <w:semiHidden/>
    <w:rsid w:val="004362EA"/>
    <w:rPr>
      <w:rFonts w:ascii="Times New Roman" w:eastAsia="Times New Roman" w:hAnsi="Times New Roman" w:cs="Arial"/>
      <w:b/>
      <w:bCs/>
      <w:sz w:val="20"/>
      <w:szCs w:val="20"/>
    </w:rPr>
  </w:style>
  <w:style w:type="paragraph" w:styleId="af9">
    <w:name w:val="header"/>
    <w:basedOn w:val="a4"/>
    <w:link w:val="14"/>
    <w:uiPriority w:val="99"/>
    <w:rsid w:val="005C370F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Arial" w:eastAsia="Times New Roman" w:hAnsi="Arial" w:cs="Times New Roman"/>
      <w:i/>
      <w:kern w:val="1"/>
      <w:sz w:val="18"/>
      <w:szCs w:val="24"/>
      <w:lang w:eastAsia="ar-SA"/>
    </w:rPr>
  </w:style>
  <w:style w:type="character" w:customStyle="1" w:styleId="afa">
    <w:name w:val="Верхний колонтитул Знак"/>
    <w:basedOn w:val="a6"/>
    <w:uiPriority w:val="99"/>
    <w:rsid w:val="005C370F"/>
  </w:style>
  <w:style w:type="paragraph" w:customStyle="1" w:styleId="afb">
    <w:name w:val="Титул_абзац_ГОСТ_ЛУ_Обозначение_документа"/>
    <w:basedOn w:val="a4"/>
    <w:rsid w:val="005C370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kern w:val="1"/>
      <w:sz w:val="28"/>
      <w:szCs w:val="24"/>
      <w:lang w:eastAsia="ar-SA"/>
    </w:rPr>
  </w:style>
  <w:style w:type="character" w:customStyle="1" w:styleId="14">
    <w:name w:val="Верхний колонтитул Знак1"/>
    <w:link w:val="af9"/>
    <w:uiPriority w:val="99"/>
    <w:rsid w:val="005C370F"/>
    <w:rPr>
      <w:rFonts w:ascii="Arial" w:eastAsia="Times New Roman" w:hAnsi="Arial" w:cs="Times New Roman"/>
      <w:i/>
      <w:kern w:val="1"/>
      <w:sz w:val="18"/>
      <w:szCs w:val="24"/>
      <w:lang w:eastAsia="ar-SA"/>
    </w:rPr>
  </w:style>
  <w:style w:type="paragraph" w:customStyle="1" w:styleId="afc">
    <w:name w:val="_Абзац"/>
    <w:basedOn w:val="a4"/>
    <w:link w:val="afd"/>
    <w:qFormat/>
    <w:rsid w:val="009720E1"/>
    <w:pPr>
      <w:spacing w:after="0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fd">
    <w:name w:val="_Абзац Знак"/>
    <w:basedOn w:val="a6"/>
    <w:link w:val="afc"/>
    <w:rsid w:val="009720E1"/>
    <w:rPr>
      <w:rFonts w:ascii="Times New Roman" w:eastAsia="Times New Roman" w:hAnsi="Times New Roman" w:cs="Times New Roman"/>
      <w:sz w:val="24"/>
      <w:szCs w:val="20"/>
      <w:lang w:eastAsia="en-US"/>
    </w:rPr>
  </w:style>
  <w:style w:type="table" w:styleId="afe">
    <w:name w:val="Table Grid"/>
    <w:basedOn w:val="a7"/>
    <w:uiPriority w:val="39"/>
    <w:rsid w:val="003559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0">
    <w:name w:val="_Название_14"/>
    <w:basedOn w:val="a4"/>
    <w:link w:val="141"/>
    <w:rsid w:val="000E6805"/>
    <w:pPr>
      <w:spacing w:before="180" w:after="180" w:line="240" w:lineRule="auto"/>
      <w:jc w:val="center"/>
    </w:pPr>
    <w:rPr>
      <w:rFonts w:ascii="Verdana" w:eastAsia="Times New Roman" w:hAnsi="Verdana" w:cs="Times New Roman"/>
      <w:b/>
      <w:iCs/>
      <w:sz w:val="28"/>
      <w:szCs w:val="20"/>
    </w:rPr>
  </w:style>
  <w:style w:type="paragraph" w:customStyle="1" w:styleId="aff">
    <w:name w:val="_ОснТекст_без_отступа"/>
    <w:basedOn w:val="a5"/>
    <w:next w:val="a5"/>
    <w:link w:val="aff0"/>
    <w:rsid w:val="000E6805"/>
    <w:pPr>
      <w:ind w:firstLine="0"/>
    </w:pPr>
    <w:rPr>
      <w:szCs w:val="24"/>
    </w:rPr>
  </w:style>
  <w:style w:type="paragraph" w:customStyle="1" w:styleId="aff1">
    <w:name w:val="ГС_МелкийТекст"/>
    <w:link w:val="aff2"/>
    <w:rsid w:val="00493B98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2">
    <w:name w:val="ГС_МелкийТекст Знак"/>
    <w:link w:val="aff1"/>
    <w:rsid w:val="00493B98"/>
    <w:rPr>
      <w:rFonts w:ascii="Times New Roman" w:eastAsia="Times New Roman" w:hAnsi="Times New Roman" w:cs="Times New Roman"/>
      <w:sz w:val="20"/>
      <w:szCs w:val="20"/>
    </w:rPr>
  </w:style>
  <w:style w:type="paragraph" w:styleId="aff3">
    <w:name w:val="footer"/>
    <w:basedOn w:val="a4"/>
    <w:link w:val="aff4"/>
    <w:rsid w:val="004B1F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ff4">
    <w:name w:val="Нижний колонтитул Знак"/>
    <w:basedOn w:val="a6"/>
    <w:link w:val="aff3"/>
    <w:rsid w:val="004B1FCB"/>
    <w:rPr>
      <w:rFonts w:ascii="Times New Roman" w:eastAsia="Times New Roman" w:hAnsi="Times New Roman" w:cs="Times New Roman"/>
      <w:sz w:val="20"/>
      <w:szCs w:val="24"/>
    </w:rPr>
  </w:style>
  <w:style w:type="character" w:styleId="aff5">
    <w:name w:val="page number"/>
    <w:basedOn w:val="a6"/>
    <w:rsid w:val="004B1FCB"/>
  </w:style>
  <w:style w:type="paragraph" w:customStyle="1" w:styleId="aff6">
    <w:name w:val="ГС_АвторДокумента"/>
    <w:rsid w:val="004B1FCB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32"/>
    </w:rPr>
  </w:style>
  <w:style w:type="paragraph" w:styleId="aff7">
    <w:name w:val="toa heading"/>
    <w:basedOn w:val="a4"/>
    <w:next w:val="a4"/>
    <w:semiHidden/>
    <w:rsid w:val="004B1FCB"/>
    <w:pPr>
      <w:spacing w:before="120" w:after="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aff8">
    <w:name w:val="ГС_ДатаДокумента"/>
    <w:basedOn w:val="aff6"/>
    <w:rsid w:val="004B1FCB"/>
    <w:pPr>
      <w:spacing w:before="0" w:after="0"/>
    </w:pPr>
    <w:rPr>
      <w:sz w:val="28"/>
    </w:rPr>
  </w:style>
  <w:style w:type="paragraph" w:styleId="41">
    <w:name w:val="toc 4"/>
    <w:next w:val="af5"/>
    <w:uiPriority w:val="39"/>
    <w:rsid w:val="004B1FCB"/>
    <w:pPr>
      <w:tabs>
        <w:tab w:val="left" w:pos="1881"/>
        <w:tab w:val="right" w:leader="dot" w:pos="9912"/>
      </w:tabs>
      <w:spacing w:after="0" w:line="240" w:lineRule="auto"/>
      <w:ind w:left="851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18">
    <w:name w:val="ГС_Название_18пт"/>
    <w:next w:val="af5"/>
    <w:rsid w:val="004B1FCB"/>
    <w:pPr>
      <w:tabs>
        <w:tab w:val="left" w:pos="397"/>
      </w:tabs>
      <w:spacing w:before="120" w:after="360" w:line="240" w:lineRule="auto"/>
      <w:jc w:val="center"/>
    </w:pPr>
    <w:rPr>
      <w:rFonts w:ascii="Arial" w:eastAsia="Times New Roman" w:hAnsi="Arial" w:cs="Times New Roman"/>
      <w:b/>
      <w:bCs/>
      <w:kern w:val="28"/>
      <w:sz w:val="36"/>
      <w:szCs w:val="20"/>
    </w:rPr>
  </w:style>
  <w:style w:type="paragraph" w:styleId="15">
    <w:name w:val="toc 1"/>
    <w:next w:val="af5"/>
    <w:uiPriority w:val="39"/>
    <w:rsid w:val="004B1FCB"/>
    <w:pPr>
      <w:tabs>
        <w:tab w:val="left" w:pos="285"/>
        <w:tab w:val="right" w:leader="dot" w:pos="9912"/>
      </w:tabs>
      <w:spacing w:before="60" w:after="60" w:line="240" w:lineRule="auto"/>
    </w:pPr>
    <w:rPr>
      <w:rFonts w:ascii="Times New Roman" w:eastAsia="Times New Roman" w:hAnsi="Times New Roman" w:cs="Arial"/>
      <w:bCs/>
      <w:noProof/>
      <w:sz w:val="24"/>
      <w:szCs w:val="24"/>
    </w:rPr>
  </w:style>
  <w:style w:type="paragraph" w:styleId="22">
    <w:name w:val="toc 2"/>
    <w:next w:val="af5"/>
    <w:uiPriority w:val="39"/>
    <w:rsid w:val="004B1FCB"/>
    <w:pPr>
      <w:tabs>
        <w:tab w:val="left" w:pos="741"/>
        <w:tab w:val="right" w:leader="dot" w:pos="9912"/>
      </w:tabs>
      <w:spacing w:before="60" w:after="0" w:line="240" w:lineRule="auto"/>
      <w:ind w:left="284"/>
      <w:contextualSpacing/>
    </w:pPr>
    <w:rPr>
      <w:rFonts w:ascii="Times New Roman" w:eastAsia="Times New Roman" w:hAnsi="Times New Roman" w:cs="Times New Roman"/>
      <w:bCs/>
      <w:noProof/>
      <w:sz w:val="24"/>
      <w:szCs w:val="24"/>
    </w:rPr>
  </w:style>
  <w:style w:type="paragraph" w:styleId="33">
    <w:name w:val="toc 3"/>
    <w:next w:val="af5"/>
    <w:uiPriority w:val="39"/>
    <w:rsid w:val="004B1FCB"/>
    <w:pPr>
      <w:tabs>
        <w:tab w:val="left" w:pos="1368"/>
        <w:tab w:val="right" w:leader="dot" w:pos="9912"/>
      </w:tabs>
      <w:spacing w:after="0" w:line="240" w:lineRule="auto"/>
      <w:ind w:left="567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styleId="aff9">
    <w:name w:val="Hyperlink"/>
    <w:uiPriority w:val="99"/>
    <w:rsid w:val="004B1FCB"/>
    <w:rPr>
      <w:color w:val="0000FF"/>
      <w:u w:val="single"/>
    </w:rPr>
  </w:style>
  <w:style w:type="paragraph" w:customStyle="1" w:styleId="affa">
    <w:name w:val="ГС_ОснТекст_без_отступа"/>
    <w:basedOn w:val="af5"/>
    <w:next w:val="af5"/>
    <w:link w:val="affb"/>
    <w:rsid w:val="004B1FCB"/>
    <w:pPr>
      <w:ind w:firstLine="0"/>
    </w:pPr>
  </w:style>
  <w:style w:type="character" w:customStyle="1" w:styleId="affb">
    <w:name w:val="ГС_ОснТекст_без_отступа Знак"/>
    <w:link w:val="affa"/>
    <w:rsid w:val="004B1FCB"/>
    <w:rPr>
      <w:rFonts w:ascii="Times New Roman" w:eastAsia="Times New Roman" w:hAnsi="Times New Roman" w:cs="Times New Roman"/>
      <w:snapToGrid w:val="0"/>
      <w:sz w:val="24"/>
      <w:szCs w:val="24"/>
    </w:rPr>
  </w:style>
  <w:style w:type="paragraph" w:styleId="52">
    <w:name w:val="toc 5"/>
    <w:basedOn w:val="a4"/>
    <w:next w:val="a4"/>
    <w:autoRedefine/>
    <w:uiPriority w:val="39"/>
    <w:rsid w:val="004B1FCB"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4"/>
    </w:rPr>
  </w:style>
  <w:style w:type="paragraph" w:styleId="62">
    <w:name w:val="toc 6"/>
    <w:basedOn w:val="a4"/>
    <w:next w:val="a4"/>
    <w:autoRedefine/>
    <w:uiPriority w:val="39"/>
    <w:rsid w:val="004B1FCB"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4"/>
    </w:rPr>
  </w:style>
  <w:style w:type="paragraph" w:styleId="71">
    <w:name w:val="toc 7"/>
    <w:basedOn w:val="a4"/>
    <w:next w:val="a4"/>
    <w:autoRedefine/>
    <w:uiPriority w:val="39"/>
    <w:rsid w:val="004B1FCB"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4"/>
    </w:rPr>
  </w:style>
  <w:style w:type="paragraph" w:styleId="81">
    <w:name w:val="toc 8"/>
    <w:basedOn w:val="a4"/>
    <w:next w:val="a4"/>
    <w:autoRedefine/>
    <w:uiPriority w:val="39"/>
    <w:rsid w:val="004B1FCB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4"/>
    </w:rPr>
  </w:style>
  <w:style w:type="paragraph" w:styleId="91">
    <w:name w:val="toc 9"/>
    <w:basedOn w:val="a4"/>
    <w:next w:val="a4"/>
    <w:autoRedefine/>
    <w:uiPriority w:val="39"/>
    <w:rsid w:val="004B1FCB"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4"/>
    </w:rPr>
  </w:style>
  <w:style w:type="character" w:styleId="affc">
    <w:name w:val="endnote reference"/>
    <w:semiHidden/>
    <w:rsid w:val="004B1FCB"/>
    <w:rPr>
      <w:vertAlign w:val="superscript"/>
    </w:rPr>
  </w:style>
  <w:style w:type="paragraph" w:customStyle="1" w:styleId="2">
    <w:name w:val="ГС_Заголовок2_прил"/>
    <w:basedOn w:val="20"/>
    <w:next w:val="af5"/>
    <w:rsid w:val="004B1FCB"/>
    <w:pPr>
      <w:numPr>
        <w:ilvl w:val="1"/>
        <w:numId w:val="7"/>
      </w:numPr>
      <w:spacing w:before="120" w:after="240"/>
    </w:pPr>
    <w:rPr>
      <w:rFonts w:ascii="Arial" w:hAnsi="Arial"/>
    </w:rPr>
  </w:style>
  <w:style w:type="paragraph" w:styleId="affd">
    <w:name w:val="table of figures"/>
    <w:next w:val="a4"/>
    <w:uiPriority w:val="99"/>
    <w:rsid w:val="004B1FCB"/>
    <w:pPr>
      <w:spacing w:before="60" w:after="60" w:line="240" w:lineRule="auto"/>
      <w:ind w:left="403" w:hanging="403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styleId="affe">
    <w:name w:val="Document Map"/>
    <w:basedOn w:val="a4"/>
    <w:link w:val="afff"/>
    <w:semiHidden/>
    <w:rsid w:val="004B1FC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4"/>
    </w:rPr>
  </w:style>
  <w:style w:type="character" w:customStyle="1" w:styleId="afff">
    <w:name w:val="Схема документа Знак"/>
    <w:basedOn w:val="a6"/>
    <w:link w:val="affe"/>
    <w:semiHidden/>
    <w:rsid w:val="004B1FCB"/>
    <w:rPr>
      <w:rFonts w:ascii="Tahoma" w:eastAsia="Times New Roman" w:hAnsi="Tahoma" w:cs="Tahoma"/>
      <w:sz w:val="20"/>
      <w:szCs w:val="24"/>
      <w:shd w:val="clear" w:color="auto" w:fill="000080"/>
    </w:rPr>
  </w:style>
  <w:style w:type="paragraph" w:styleId="afff0">
    <w:name w:val="table of authorities"/>
    <w:basedOn w:val="a4"/>
    <w:next w:val="a4"/>
    <w:semiHidden/>
    <w:rsid w:val="004B1FCB"/>
    <w:pPr>
      <w:spacing w:after="0" w:line="240" w:lineRule="auto"/>
      <w:ind w:hanging="200"/>
    </w:pPr>
    <w:rPr>
      <w:rFonts w:ascii="Times New Roman" w:eastAsia="Times New Roman" w:hAnsi="Times New Roman" w:cs="Times New Roman"/>
      <w:sz w:val="20"/>
      <w:szCs w:val="24"/>
    </w:rPr>
  </w:style>
  <w:style w:type="paragraph" w:styleId="afff1">
    <w:name w:val="endnote text"/>
    <w:basedOn w:val="a4"/>
    <w:link w:val="afff2"/>
    <w:semiHidden/>
    <w:rsid w:val="004B1FC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fff2">
    <w:name w:val="Текст концевой сноски Знак"/>
    <w:basedOn w:val="a6"/>
    <w:link w:val="afff1"/>
    <w:semiHidden/>
    <w:rsid w:val="004B1FCB"/>
    <w:rPr>
      <w:rFonts w:ascii="Times New Roman" w:eastAsia="Times New Roman" w:hAnsi="Times New Roman" w:cs="Times New Roman"/>
      <w:sz w:val="20"/>
      <w:szCs w:val="24"/>
    </w:rPr>
  </w:style>
  <w:style w:type="paragraph" w:styleId="afff3">
    <w:name w:val="macro"/>
    <w:link w:val="afff4"/>
    <w:semiHidden/>
    <w:rsid w:val="004B1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ind w:left="200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4">
    <w:name w:val="Текст макроса Знак"/>
    <w:basedOn w:val="a6"/>
    <w:link w:val="afff3"/>
    <w:semiHidden/>
    <w:rsid w:val="004B1FCB"/>
    <w:rPr>
      <w:rFonts w:ascii="Courier New" w:eastAsia="Times New Roman" w:hAnsi="Courier New" w:cs="Courier New"/>
      <w:sz w:val="20"/>
      <w:szCs w:val="20"/>
    </w:rPr>
  </w:style>
  <w:style w:type="character" w:customStyle="1" w:styleId="16">
    <w:name w:val="Текст примечания Знак1"/>
    <w:semiHidden/>
    <w:locked/>
    <w:rsid w:val="004B1FCB"/>
    <w:rPr>
      <w:szCs w:val="24"/>
      <w:lang w:val="ru-RU" w:eastAsia="ru-RU" w:bidi="ar-SA"/>
    </w:rPr>
  </w:style>
  <w:style w:type="paragraph" w:styleId="17">
    <w:name w:val="index 1"/>
    <w:basedOn w:val="a4"/>
    <w:next w:val="a4"/>
    <w:autoRedefine/>
    <w:semiHidden/>
    <w:rsid w:val="004B1FCB"/>
    <w:pPr>
      <w:spacing w:after="0" w:line="240" w:lineRule="auto"/>
      <w:ind w:hanging="200"/>
    </w:pPr>
    <w:rPr>
      <w:rFonts w:ascii="Times New Roman" w:eastAsia="Times New Roman" w:hAnsi="Times New Roman" w:cs="Times New Roman"/>
      <w:sz w:val="20"/>
      <w:szCs w:val="24"/>
    </w:rPr>
  </w:style>
  <w:style w:type="paragraph" w:styleId="afff5">
    <w:name w:val="index heading"/>
    <w:basedOn w:val="a4"/>
    <w:next w:val="17"/>
    <w:semiHidden/>
    <w:rsid w:val="004B1FCB"/>
    <w:pPr>
      <w:spacing w:after="0" w:line="240" w:lineRule="auto"/>
    </w:pPr>
    <w:rPr>
      <w:rFonts w:ascii="Arial" w:eastAsia="Times New Roman" w:hAnsi="Arial" w:cs="Arial"/>
      <w:b/>
      <w:bCs/>
      <w:sz w:val="20"/>
      <w:szCs w:val="24"/>
    </w:rPr>
  </w:style>
  <w:style w:type="paragraph" w:styleId="23">
    <w:name w:val="index 2"/>
    <w:basedOn w:val="a4"/>
    <w:next w:val="a4"/>
    <w:autoRedefine/>
    <w:semiHidden/>
    <w:rsid w:val="004B1FCB"/>
    <w:pPr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4"/>
    </w:rPr>
  </w:style>
  <w:style w:type="paragraph" w:styleId="34">
    <w:name w:val="index 3"/>
    <w:basedOn w:val="a4"/>
    <w:next w:val="a4"/>
    <w:autoRedefine/>
    <w:semiHidden/>
    <w:rsid w:val="004B1FCB"/>
    <w:pPr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4"/>
    </w:rPr>
  </w:style>
  <w:style w:type="paragraph" w:styleId="42">
    <w:name w:val="index 4"/>
    <w:basedOn w:val="a4"/>
    <w:next w:val="a4"/>
    <w:autoRedefine/>
    <w:semiHidden/>
    <w:rsid w:val="004B1FCB"/>
    <w:pPr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4"/>
    </w:rPr>
  </w:style>
  <w:style w:type="paragraph" w:styleId="53">
    <w:name w:val="index 5"/>
    <w:basedOn w:val="a4"/>
    <w:next w:val="a4"/>
    <w:autoRedefine/>
    <w:semiHidden/>
    <w:rsid w:val="004B1FCB"/>
    <w:pPr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4"/>
    </w:rPr>
  </w:style>
  <w:style w:type="paragraph" w:styleId="63">
    <w:name w:val="index 6"/>
    <w:basedOn w:val="a4"/>
    <w:next w:val="a4"/>
    <w:autoRedefine/>
    <w:semiHidden/>
    <w:rsid w:val="004B1FCB"/>
    <w:pPr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4"/>
    </w:rPr>
  </w:style>
  <w:style w:type="paragraph" w:styleId="72">
    <w:name w:val="index 7"/>
    <w:basedOn w:val="a4"/>
    <w:next w:val="a4"/>
    <w:autoRedefine/>
    <w:semiHidden/>
    <w:rsid w:val="004B1FCB"/>
    <w:pPr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4"/>
    </w:rPr>
  </w:style>
  <w:style w:type="paragraph" w:styleId="82">
    <w:name w:val="index 8"/>
    <w:basedOn w:val="a4"/>
    <w:next w:val="a4"/>
    <w:autoRedefine/>
    <w:semiHidden/>
    <w:rsid w:val="004B1FCB"/>
    <w:pPr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4"/>
    </w:rPr>
  </w:style>
  <w:style w:type="paragraph" w:styleId="92">
    <w:name w:val="index 9"/>
    <w:basedOn w:val="a4"/>
    <w:next w:val="a4"/>
    <w:autoRedefine/>
    <w:semiHidden/>
    <w:rsid w:val="004B1FCB"/>
    <w:pPr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4"/>
    </w:rPr>
  </w:style>
  <w:style w:type="paragraph" w:styleId="afff6">
    <w:name w:val="Date"/>
    <w:basedOn w:val="a4"/>
    <w:next w:val="a4"/>
    <w:link w:val="afff7"/>
    <w:rsid w:val="004B1FC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fff7">
    <w:name w:val="Дата Знак"/>
    <w:basedOn w:val="a6"/>
    <w:link w:val="afff6"/>
    <w:rsid w:val="004B1FCB"/>
    <w:rPr>
      <w:rFonts w:ascii="Times New Roman" w:eastAsia="Times New Roman" w:hAnsi="Times New Roman" w:cs="Times New Roman"/>
      <w:sz w:val="20"/>
      <w:szCs w:val="24"/>
    </w:rPr>
  </w:style>
  <w:style w:type="paragraph" w:customStyle="1" w:styleId="abc">
    <w:name w:val="ГС_Список_abc"/>
    <w:rsid w:val="004B1FCB"/>
    <w:pPr>
      <w:numPr>
        <w:numId w:val="6"/>
      </w:numPr>
      <w:spacing w:before="60" w:after="6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ГС_Заголовок1_прил"/>
    <w:basedOn w:val="11"/>
    <w:next w:val="af5"/>
    <w:rsid w:val="004B1FCB"/>
    <w:pPr>
      <w:numPr>
        <w:numId w:val="7"/>
      </w:numPr>
      <w:tabs>
        <w:tab w:val="left" w:pos="1213"/>
      </w:tabs>
      <w:spacing w:before="120" w:after="360"/>
      <w:jc w:val="center"/>
    </w:pPr>
    <w:rPr>
      <w:rFonts w:ascii="Arial" w:hAnsi="Arial"/>
      <w:bCs/>
    </w:rPr>
  </w:style>
  <w:style w:type="paragraph" w:styleId="afff8">
    <w:name w:val="caption"/>
    <w:basedOn w:val="af5"/>
    <w:next w:val="af5"/>
    <w:qFormat/>
    <w:rsid w:val="004B1FCB"/>
    <w:pPr>
      <w:spacing w:before="120" w:after="120" w:line="240" w:lineRule="auto"/>
      <w:ind w:left="851" w:firstLine="0"/>
    </w:pPr>
    <w:rPr>
      <w:b/>
    </w:rPr>
  </w:style>
  <w:style w:type="character" w:customStyle="1" w:styleId="afff9">
    <w:name w:val="ГС_сим_Курсив"/>
    <w:rsid w:val="004B1FCB"/>
    <w:rPr>
      <w:rFonts w:ascii="Times New Roman" w:hAnsi="Times New Roman"/>
      <w:i/>
      <w:color w:val="auto"/>
      <w:sz w:val="24"/>
      <w:szCs w:val="24"/>
      <w:u w:val="none"/>
    </w:rPr>
  </w:style>
  <w:style w:type="character" w:customStyle="1" w:styleId="afffa">
    <w:name w:val="ГС_сим_Полужирный"/>
    <w:rsid w:val="004B1FCB"/>
    <w:rPr>
      <w:rFonts w:ascii="Times New Roman" w:hAnsi="Times New Roman"/>
      <w:b/>
      <w:sz w:val="24"/>
      <w:szCs w:val="24"/>
    </w:rPr>
  </w:style>
  <w:style w:type="paragraph" w:customStyle="1" w:styleId="3">
    <w:name w:val="ГС_Заголовок3_прил"/>
    <w:basedOn w:val="31"/>
    <w:next w:val="af5"/>
    <w:rsid w:val="004B1FCB"/>
    <w:pPr>
      <w:numPr>
        <w:ilvl w:val="2"/>
        <w:numId w:val="7"/>
      </w:numPr>
      <w:spacing w:before="120" w:after="240"/>
    </w:pPr>
    <w:rPr>
      <w:rFonts w:ascii="Arial" w:hAnsi="Arial"/>
    </w:rPr>
  </w:style>
  <w:style w:type="paragraph" w:customStyle="1" w:styleId="43">
    <w:name w:val="ГС_Заголовок4_прил"/>
    <w:basedOn w:val="4"/>
    <w:next w:val="af5"/>
    <w:rsid w:val="004B1FCB"/>
    <w:pPr>
      <w:tabs>
        <w:tab w:val="clear" w:pos="1860"/>
        <w:tab w:val="num" w:pos="2160"/>
      </w:tabs>
      <w:spacing w:before="120" w:after="240"/>
    </w:pPr>
    <w:rPr>
      <w:rFonts w:ascii="Arial" w:hAnsi="Arial"/>
    </w:rPr>
  </w:style>
  <w:style w:type="paragraph" w:customStyle="1" w:styleId="5">
    <w:name w:val="ГС_Заголовок5_прил"/>
    <w:basedOn w:val="50"/>
    <w:next w:val="af5"/>
    <w:rsid w:val="004B1FCB"/>
    <w:pPr>
      <w:numPr>
        <w:numId w:val="7"/>
      </w:numPr>
      <w:spacing w:before="120" w:after="240"/>
    </w:pPr>
    <w:rPr>
      <w:rFonts w:ascii="Arial" w:hAnsi="Arial"/>
    </w:rPr>
  </w:style>
  <w:style w:type="paragraph" w:customStyle="1" w:styleId="6">
    <w:name w:val="ГС_Заголовок6_прил"/>
    <w:basedOn w:val="60"/>
    <w:next w:val="af5"/>
    <w:rsid w:val="004B1FCB"/>
    <w:pPr>
      <w:numPr>
        <w:numId w:val="7"/>
      </w:numPr>
      <w:tabs>
        <w:tab w:val="clear" w:pos="2268"/>
      </w:tabs>
      <w:spacing w:before="120" w:after="240"/>
    </w:pPr>
    <w:rPr>
      <w:rFonts w:ascii="Arial" w:hAnsi="Arial"/>
      <w:szCs w:val="20"/>
    </w:rPr>
  </w:style>
  <w:style w:type="paragraph" w:customStyle="1" w:styleId="142">
    <w:name w:val="ГС_Название_14пт"/>
    <w:next w:val="af5"/>
    <w:link w:val="143"/>
    <w:rsid w:val="004B1FCB"/>
    <w:pPr>
      <w:spacing w:before="120" w:after="240" w:line="240" w:lineRule="auto"/>
      <w:jc w:val="center"/>
    </w:pPr>
    <w:rPr>
      <w:rFonts w:ascii="Arial" w:eastAsia="Times New Roman" w:hAnsi="Arial" w:cs="Times New Roman"/>
      <w:b/>
      <w:bCs/>
      <w:kern w:val="28"/>
      <w:sz w:val="28"/>
      <w:szCs w:val="28"/>
    </w:rPr>
  </w:style>
  <w:style w:type="character" w:customStyle="1" w:styleId="143">
    <w:name w:val="ГС_Название_14пт Знак"/>
    <w:link w:val="142"/>
    <w:rsid w:val="004B1FCB"/>
    <w:rPr>
      <w:rFonts w:ascii="Arial" w:eastAsia="Times New Roman" w:hAnsi="Arial" w:cs="Times New Roman"/>
      <w:b/>
      <w:bCs/>
      <w:kern w:val="28"/>
      <w:sz w:val="28"/>
      <w:szCs w:val="28"/>
    </w:rPr>
  </w:style>
  <w:style w:type="paragraph" w:customStyle="1" w:styleId="123">
    <w:name w:val="ГС_Список_123"/>
    <w:link w:val="1232"/>
    <w:rsid w:val="004B1FCB"/>
    <w:pPr>
      <w:numPr>
        <w:numId w:val="12"/>
      </w:numPr>
      <w:spacing w:after="60" w:line="36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232">
    <w:name w:val="ГС_Список_123 Знак"/>
    <w:link w:val="123"/>
    <w:rsid w:val="004B1FCB"/>
    <w:rPr>
      <w:rFonts w:ascii="Times New Roman" w:eastAsia="Times New Roman" w:hAnsi="Times New Roman" w:cs="Times New Roman"/>
      <w:sz w:val="24"/>
      <w:szCs w:val="20"/>
    </w:rPr>
  </w:style>
  <w:style w:type="paragraph" w:customStyle="1" w:styleId="Courier10">
    <w:name w:val="ГС_Courier_10пт"/>
    <w:rsid w:val="004B1FC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Courier8">
    <w:name w:val="ГС_Courier_8пт"/>
    <w:basedOn w:val="Courier10"/>
    <w:rsid w:val="004B1FCB"/>
    <w:rPr>
      <w:sz w:val="16"/>
    </w:rPr>
  </w:style>
  <w:style w:type="character" w:customStyle="1" w:styleId="Courier">
    <w:name w:val="ГС_сим_Courier"/>
    <w:rsid w:val="004B1FCB"/>
    <w:rPr>
      <w:rFonts w:ascii="Courier New" w:hAnsi="Courier New"/>
      <w:color w:val="auto"/>
      <w:sz w:val="24"/>
      <w:szCs w:val="24"/>
      <w:u w:val="none"/>
    </w:rPr>
  </w:style>
  <w:style w:type="character" w:styleId="afffb">
    <w:name w:val="FollowedHyperlink"/>
    <w:rsid w:val="004B1FCB"/>
    <w:rPr>
      <w:color w:val="800080"/>
      <w:u w:val="single"/>
    </w:rPr>
  </w:style>
  <w:style w:type="paragraph" w:customStyle="1" w:styleId="a0">
    <w:name w:val="ГС_Список_марк"/>
    <w:rsid w:val="004B1FCB"/>
    <w:pPr>
      <w:numPr>
        <w:numId w:val="11"/>
      </w:numPr>
      <w:spacing w:after="6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2">
    <w:name w:val="ГС_Список_МаркОтст"/>
    <w:link w:val="afffc"/>
    <w:rsid w:val="004B1FCB"/>
    <w:pPr>
      <w:numPr>
        <w:numId w:val="10"/>
      </w:numPr>
      <w:tabs>
        <w:tab w:val="left" w:pos="851"/>
        <w:tab w:val="left" w:pos="1588"/>
        <w:tab w:val="left" w:pos="1985"/>
      </w:tabs>
      <w:spacing w:after="6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c">
    <w:name w:val="ГС_Список_МаркОтст Знак"/>
    <w:link w:val="a2"/>
    <w:rsid w:val="004B1FCB"/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ГС_МестоРис"/>
    <w:basedOn w:val="affa"/>
    <w:rsid w:val="004B1FCB"/>
    <w:pPr>
      <w:keepNext/>
      <w:jc w:val="center"/>
    </w:pPr>
  </w:style>
  <w:style w:type="paragraph" w:customStyle="1" w:styleId="afffe">
    <w:name w:val="ГС_НазвИнструкции"/>
    <w:next w:val="af5"/>
    <w:rsid w:val="004B1FCB"/>
    <w:pPr>
      <w:keepNext/>
      <w:autoSpaceDE w:val="0"/>
      <w:autoSpaceDN w:val="0"/>
      <w:adjustRightInd w:val="0"/>
      <w:spacing w:before="120" w:after="120" w:line="240" w:lineRule="auto"/>
      <w:ind w:left="851"/>
    </w:pPr>
    <w:rPr>
      <w:rFonts w:ascii="Times New Roman" w:eastAsia="Times New Roman" w:hAnsi="Times New Roman" w:cs="Times New Roman"/>
      <w:b/>
      <w:bCs/>
      <w:color w:val="000000"/>
      <w:spacing w:val="20"/>
      <w:sz w:val="24"/>
      <w:szCs w:val="19"/>
    </w:rPr>
  </w:style>
  <w:style w:type="paragraph" w:customStyle="1" w:styleId="affff">
    <w:name w:val="ГС_ОснСоСдвигом"/>
    <w:basedOn w:val="af5"/>
    <w:rsid w:val="004B1FCB"/>
    <w:pPr>
      <w:spacing w:before="0"/>
      <w:ind w:left="851" w:firstLine="0"/>
    </w:pPr>
  </w:style>
  <w:style w:type="paragraph" w:customStyle="1" w:styleId="1231">
    <w:name w:val="ГС_СписМелк123"/>
    <w:basedOn w:val="aff1"/>
    <w:rsid w:val="004B1FCB"/>
    <w:pPr>
      <w:numPr>
        <w:numId w:val="9"/>
      </w:numPr>
      <w:tabs>
        <w:tab w:val="left" w:pos="284"/>
        <w:tab w:val="left" w:pos="567"/>
        <w:tab w:val="left" w:pos="851"/>
        <w:tab w:val="left" w:pos="1134"/>
      </w:tabs>
    </w:pPr>
  </w:style>
  <w:style w:type="paragraph" w:customStyle="1" w:styleId="a">
    <w:name w:val="ГС_СписМелкМарк"/>
    <w:rsid w:val="004B1FCB"/>
    <w:pPr>
      <w:numPr>
        <w:numId w:val="8"/>
      </w:numPr>
      <w:tabs>
        <w:tab w:val="left" w:pos="284"/>
        <w:tab w:val="left" w:pos="567"/>
        <w:tab w:val="left" w:pos="851"/>
        <w:tab w:val="left" w:pos="1134"/>
      </w:tabs>
      <w:spacing w:before="40" w:after="4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19">
    <w:name w:val="ГС_Заг1_БезНом"/>
    <w:basedOn w:val="11"/>
    <w:rsid w:val="004B1FCB"/>
    <w:pPr>
      <w:numPr>
        <w:numId w:val="0"/>
      </w:numPr>
      <w:tabs>
        <w:tab w:val="left" w:pos="1213"/>
      </w:tabs>
      <w:spacing w:before="120" w:after="360"/>
      <w:ind w:left="851"/>
    </w:pPr>
    <w:rPr>
      <w:rFonts w:ascii="Arial" w:hAnsi="Arial"/>
    </w:rPr>
  </w:style>
  <w:style w:type="paragraph" w:customStyle="1" w:styleId="affff0">
    <w:name w:val="ГС_Команды"/>
    <w:basedOn w:val="Courier10"/>
    <w:rsid w:val="004B1FCB"/>
    <w:pPr>
      <w:spacing w:after="60"/>
      <w:ind w:left="851"/>
    </w:pPr>
    <w:rPr>
      <w:b/>
    </w:rPr>
  </w:style>
  <w:style w:type="paragraph" w:customStyle="1" w:styleId="affff1">
    <w:name w:val="_МелкийТекст"/>
    <w:link w:val="affff2"/>
    <w:uiPriority w:val="99"/>
    <w:rsid w:val="004B1FCB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2">
    <w:name w:val="_МелкийТекст Знак"/>
    <w:link w:val="affff1"/>
    <w:uiPriority w:val="99"/>
    <w:locked/>
    <w:rsid w:val="004B1FCB"/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Address"/>
    <w:basedOn w:val="a4"/>
    <w:link w:val="HTML0"/>
    <w:rsid w:val="004B1FCB"/>
    <w:pPr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4"/>
    </w:rPr>
  </w:style>
  <w:style w:type="character" w:customStyle="1" w:styleId="HTML0">
    <w:name w:val="Адрес HTML Знак"/>
    <w:basedOn w:val="a6"/>
    <w:link w:val="HTML"/>
    <w:rsid w:val="004B1FCB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affff3">
    <w:name w:val="E-mail Signature"/>
    <w:basedOn w:val="a4"/>
    <w:link w:val="affff4"/>
    <w:rsid w:val="004B1FCB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val="en-US" w:eastAsia="ar-SA"/>
    </w:rPr>
  </w:style>
  <w:style w:type="character" w:customStyle="1" w:styleId="affff4">
    <w:name w:val="Электронная подпись Знак"/>
    <w:basedOn w:val="a6"/>
    <w:link w:val="affff3"/>
    <w:rsid w:val="004B1FCB"/>
    <w:rPr>
      <w:rFonts w:ascii="Times New Roman" w:eastAsia="Times New Roman" w:hAnsi="Times New Roman" w:cs="Times New Roman"/>
      <w:bCs/>
      <w:sz w:val="20"/>
      <w:szCs w:val="20"/>
      <w:lang w:val="en-US" w:eastAsia="ar-SA"/>
    </w:rPr>
  </w:style>
  <w:style w:type="paragraph" w:customStyle="1" w:styleId="affff5">
    <w:name w:val="_НазвСтолбца"/>
    <w:basedOn w:val="affff1"/>
    <w:uiPriority w:val="99"/>
    <w:rsid w:val="004B1FCB"/>
    <w:pPr>
      <w:keepNext/>
      <w:jc w:val="center"/>
    </w:pPr>
    <w:rPr>
      <w:b/>
      <w:bCs/>
    </w:rPr>
  </w:style>
  <w:style w:type="paragraph" w:customStyle="1" w:styleId="affff6">
    <w:name w:val="_МестоРис"/>
    <w:next w:val="a4"/>
    <w:rsid w:val="004B1FCB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f7">
    <w:name w:val="_ЗаголовокПодраздела"/>
    <w:basedOn w:val="a4"/>
    <w:next w:val="a4"/>
    <w:rsid w:val="004B1FCB"/>
    <w:pPr>
      <w:keepNext/>
      <w:spacing w:before="180" w:after="120" w:line="240" w:lineRule="auto"/>
      <w:ind w:left="851"/>
      <w:jc w:val="both"/>
    </w:pPr>
    <w:rPr>
      <w:rFonts w:ascii="Verdana" w:eastAsia="Times New Roman" w:hAnsi="Verdana" w:cs="Verdana"/>
      <w:b/>
      <w:bCs/>
      <w:i/>
      <w:iCs/>
      <w:spacing w:val="40"/>
      <w:sz w:val="20"/>
      <w:szCs w:val="20"/>
    </w:rPr>
  </w:style>
  <w:style w:type="paragraph" w:customStyle="1" w:styleId="abc0">
    <w:name w:val="_Список_abc"/>
    <w:basedOn w:val="a4"/>
    <w:rsid w:val="004B1FCB"/>
    <w:pPr>
      <w:tabs>
        <w:tab w:val="left" w:pos="851"/>
        <w:tab w:val="left" w:pos="1644"/>
        <w:tab w:val="left" w:pos="2041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41">
    <w:name w:val="_Название_14 Знак"/>
    <w:link w:val="140"/>
    <w:locked/>
    <w:rsid w:val="004B1FCB"/>
    <w:rPr>
      <w:rFonts w:ascii="Verdana" w:eastAsia="Times New Roman" w:hAnsi="Verdana" w:cs="Times New Roman"/>
      <w:b/>
      <w:iCs/>
      <w:sz w:val="28"/>
      <w:szCs w:val="20"/>
    </w:rPr>
  </w:style>
  <w:style w:type="paragraph" w:customStyle="1" w:styleId="1a">
    <w:name w:val="_Заголовок1_прил"/>
    <w:basedOn w:val="11"/>
    <w:next w:val="a4"/>
    <w:rsid w:val="004B1FCB"/>
    <w:pPr>
      <w:numPr>
        <w:numId w:val="0"/>
      </w:numPr>
      <w:spacing w:before="120" w:after="360"/>
      <w:jc w:val="center"/>
    </w:pPr>
    <w:rPr>
      <w:rFonts w:cs="Verdana"/>
      <w:bCs/>
    </w:rPr>
  </w:style>
  <w:style w:type="paragraph" w:customStyle="1" w:styleId="24">
    <w:name w:val="_Заголовок2_прил"/>
    <w:basedOn w:val="20"/>
    <w:next w:val="a4"/>
    <w:rsid w:val="004B1FCB"/>
    <w:pPr>
      <w:spacing w:before="240" w:after="240"/>
      <w:ind w:left="851"/>
    </w:pPr>
    <w:rPr>
      <w:rFonts w:ascii="Arial" w:hAnsi="Arial"/>
    </w:rPr>
  </w:style>
  <w:style w:type="paragraph" w:customStyle="1" w:styleId="35">
    <w:name w:val="_Заголовок3_прил"/>
    <w:basedOn w:val="31"/>
    <w:next w:val="a4"/>
    <w:rsid w:val="004B1FCB"/>
    <w:pPr>
      <w:spacing w:before="240" w:after="240"/>
      <w:ind w:left="851"/>
    </w:pPr>
    <w:rPr>
      <w:rFonts w:ascii="Arial" w:hAnsi="Arial"/>
    </w:rPr>
  </w:style>
  <w:style w:type="paragraph" w:customStyle="1" w:styleId="44">
    <w:name w:val="_Заголовок4_прил"/>
    <w:basedOn w:val="4"/>
    <w:next w:val="a4"/>
    <w:rsid w:val="004B1FCB"/>
    <w:pPr>
      <w:spacing w:before="240" w:after="240"/>
      <w:ind w:left="851"/>
    </w:pPr>
    <w:rPr>
      <w:rFonts w:ascii="Arial" w:hAnsi="Arial"/>
    </w:rPr>
  </w:style>
  <w:style w:type="paragraph" w:customStyle="1" w:styleId="64">
    <w:name w:val="_Заголовок6_прил"/>
    <w:basedOn w:val="60"/>
    <w:next w:val="a4"/>
    <w:rsid w:val="004B1FCB"/>
    <w:pPr>
      <w:numPr>
        <w:ilvl w:val="0"/>
        <w:numId w:val="0"/>
      </w:numPr>
      <w:spacing w:before="120" w:after="240"/>
      <w:ind w:left="455"/>
    </w:pPr>
    <w:rPr>
      <w:rFonts w:ascii="Arial" w:hAnsi="Arial"/>
      <w:szCs w:val="20"/>
    </w:rPr>
  </w:style>
  <w:style w:type="paragraph" w:customStyle="1" w:styleId="54">
    <w:name w:val="_Заголовок5_прил"/>
    <w:basedOn w:val="50"/>
    <w:next w:val="a4"/>
    <w:rsid w:val="004B1FCB"/>
    <w:pPr>
      <w:numPr>
        <w:ilvl w:val="0"/>
        <w:numId w:val="0"/>
      </w:numPr>
      <w:spacing w:before="120" w:after="240"/>
      <w:ind w:left="455"/>
    </w:pPr>
    <w:rPr>
      <w:rFonts w:ascii="Arial" w:hAnsi="Arial"/>
    </w:rPr>
  </w:style>
  <w:style w:type="paragraph" w:customStyle="1" w:styleId="affff8">
    <w:name w:val="_СписМелкМарк"/>
    <w:basedOn w:val="affff1"/>
    <w:rsid w:val="004B1FCB"/>
    <w:pPr>
      <w:tabs>
        <w:tab w:val="left" w:pos="284"/>
        <w:tab w:val="num" w:pos="360"/>
        <w:tab w:val="left" w:pos="567"/>
        <w:tab w:val="left" w:pos="851"/>
        <w:tab w:val="left" w:pos="1134"/>
      </w:tabs>
      <w:spacing w:before="0"/>
    </w:pPr>
    <w:rPr>
      <w:szCs w:val="24"/>
    </w:rPr>
  </w:style>
  <w:style w:type="paragraph" w:customStyle="1" w:styleId="12310">
    <w:name w:val="_Список_123_1и"/>
    <w:rsid w:val="004B1FCB"/>
    <w:pPr>
      <w:tabs>
        <w:tab w:val="left" w:pos="567"/>
        <w:tab w:val="left" w:pos="851"/>
        <w:tab w:val="num" w:pos="1004"/>
        <w:tab w:val="left" w:pos="1134"/>
        <w:tab w:val="left" w:pos="1418"/>
      </w:tabs>
      <w:spacing w:after="0" w:line="240" w:lineRule="auto"/>
      <w:ind w:left="567" w:hanging="283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b">
    <w:name w:val="_Заг1ненум"/>
    <w:basedOn w:val="11"/>
    <w:rsid w:val="004B1FCB"/>
    <w:pPr>
      <w:numPr>
        <w:numId w:val="0"/>
      </w:numPr>
      <w:tabs>
        <w:tab w:val="left" w:pos="1213"/>
      </w:tabs>
      <w:spacing w:before="120" w:after="360"/>
      <w:ind w:left="851"/>
    </w:pPr>
    <w:rPr>
      <w:bCs/>
    </w:rPr>
  </w:style>
  <w:style w:type="paragraph" w:customStyle="1" w:styleId="-">
    <w:name w:val="_Список-глоссарий"/>
    <w:rsid w:val="004B1FCB"/>
    <w:pPr>
      <w:shd w:val="clear" w:color="auto" w:fill="FFFFFF"/>
      <w:spacing w:before="60" w:after="6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f9">
    <w:name w:val="_Команды"/>
    <w:basedOn w:val="a4"/>
    <w:rsid w:val="004B1FCB"/>
    <w:pPr>
      <w:suppressAutoHyphens/>
      <w:spacing w:after="0" w:line="240" w:lineRule="auto"/>
      <w:ind w:left="851"/>
    </w:pPr>
    <w:rPr>
      <w:rFonts w:ascii="Courier New" w:eastAsia="Times New Roman" w:hAnsi="Courier New" w:cs="Times New Roman"/>
      <w:b/>
      <w:bCs/>
      <w:sz w:val="20"/>
      <w:szCs w:val="20"/>
      <w:lang w:val="en-US" w:eastAsia="en-US"/>
    </w:rPr>
  </w:style>
  <w:style w:type="paragraph" w:customStyle="1" w:styleId="25">
    <w:name w:val="_Заг2ненум"/>
    <w:basedOn w:val="20"/>
    <w:rsid w:val="004B1FCB"/>
    <w:pPr>
      <w:spacing w:before="240" w:after="240"/>
      <w:ind w:left="851"/>
    </w:pPr>
    <w:rPr>
      <w:rFonts w:ascii="Arial" w:hAnsi="Arial"/>
    </w:rPr>
  </w:style>
  <w:style w:type="character" w:customStyle="1" w:styleId="CourBld">
    <w:name w:val="_CourBld_сим"/>
    <w:rsid w:val="004B1FCB"/>
    <w:rPr>
      <w:rFonts w:ascii="Courier New" w:hAnsi="Courier New"/>
      <w:b/>
      <w:sz w:val="20"/>
    </w:rPr>
  </w:style>
  <w:style w:type="paragraph" w:customStyle="1" w:styleId="affffa">
    <w:name w:val="_НумСтрокиТабл"/>
    <w:uiPriority w:val="99"/>
    <w:rsid w:val="004B1FCB"/>
    <w:pPr>
      <w:tabs>
        <w:tab w:val="num" w:pos="360"/>
      </w:tabs>
      <w:spacing w:before="40" w:after="4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urierBold">
    <w:name w:val="_CourierBold"/>
    <w:rsid w:val="004B1FCB"/>
    <w:rPr>
      <w:rFonts w:ascii="Courier New" w:hAnsi="Courier New"/>
      <w:b/>
      <w:bCs/>
      <w:sz w:val="20"/>
    </w:rPr>
  </w:style>
  <w:style w:type="character" w:customStyle="1" w:styleId="Interface">
    <w:name w:val="_Interface"/>
    <w:rsid w:val="004B1FCB"/>
    <w:rPr>
      <w:b/>
    </w:rPr>
  </w:style>
  <w:style w:type="paragraph" w:customStyle="1" w:styleId="1c">
    <w:name w:val="Рецензия1"/>
    <w:hidden/>
    <w:semiHidden/>
    <w:rsid w:val="004B1FC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affffb">
    <w:name w:val="Revision"/>
    <w:hidden/>
    <w:semiHidden/>
    <w:rsid w:val="004B1F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3">
    <w:name w:val="H3 Знак Знак"/>
    <w:semiHidden/>
    <w:locked/>
    <w:rsid w:val="004B1FCB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45">
    <w:name w:val="Заголовок 4 (Приложение) Знак Знак"/>
    <w:semiHidden/>
    <w:locked/>
    <w:rsid w:val="004B1FCB"/>
    <w:rPr>
      <w:rFonts w:ascii="Arial" w:hAnsi="Arial"/>
      <w:b/>
      <w:i/>
      <w:sz w:val="24"/>
      <w:szCs w:val="24"/>
      <w:lang w:val="ru-RU" w:eastAsia="ru-RU" w:bidi="ar-SA"/>
    </w:rPr>
  </w:style>
  <w:style w:type="paragraph" w:customStyle="1" w:styleId="36">
    <w:name w:val="_ЗагНенум3"/>
    <w:basedOn w:val="31"/>
    <w:rsid w:val="004B1FCB"/>
    <w:pPr>
      <w:ind w:left="851"/>
    </w:pPr>
    <w:rPr>
      <w:rFonts w:ascii="Arial" w:hAnsi="Arial"/>
    </w:rPr>
  </w:style>
  <w:style w:type="paragraph" w:styleId="affffc">
    <w:name w:val="Normal (Web)"/>
    <w:basedOn w:val="a4"/>
    <w:rsid w:val="004B1FC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val="en-US" w:eastAsia="ar-SA"/>
    </w:rPr>
  </w:style>
  <w:style w:type="paragraph" w:customStyle="1" w:styleId="affffd">
    <w:name w:val="ГС_НазвСтолбца"/>
    <w:basedOn w:val="a4"/>
    <w:rsid w:val="004B1FCB"/>
    <w:pPr>
      <w:keepNext/>
      <w:spacing w:before="40" w:after="4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ffffe">
    <w:name w:val="_СписокПродолж"/>
    <w:rsid w:val="004B1FCB"/>
    <w:pPr>
      <w:tabs>
        <w:tab w:val="num" w:pos="1361"/>
      </w:tabs>
      <w:spacing w:after="0" w:line="360" w:lineRule="auto"/>
      <w:ind w:left="1361" w:hanging="5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0">
    <w:name w:val="ГС_Список-глоссарий"/>
    <w:rsid w:val="004B1FCB"/>
    <w:pPr>
      <w:shd w:val="clear" w:color="auto" w:fill="FFFFFF"/>
      <w:spacing w:before="60" w:after="60" w:line="360" w:lineRule="auto"/>
      <w:ind w:left="851" w:hanging="851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noteTextChar">
    <w:name w:val="Footnote Text Char"/>
    <w:semiHidden/>
    <w:locked/>
    <w:rsid w:val="004B1FCB"/>
    <w:rPr>
      <w:rFonts w:eastAsia="Calibri"/>
      <w:lang w:val="ru-RU" w:eastAsia="ru-RU" w:bidi="ar-SA"/>
    </w:rPr>
  </w:style>
  <w:style w:type="character" w:customStyle="1" w:styleId="CommentTextChar">
    <w:name w:val="Comment Text Char"/>
    <w:semiHidden/>
    <w:locked/>
    <w:rsid w:val="004B1FCB"/>
    <w:rPr>
      <w:rFonts w:eastAsia="Calibri"/>
      <w:lang w:val="ru-RU" w:eastAsia="ru-RU" w:bidi="ar-SA"/>
    </w:rPr>
  </w:style>
  <w:style w:type="paragraph" w:customStyle="1" w:styleId="1233">
    <w:name w:val="_СписМелк123"/>
    <w:basedOn w:val="affff1"/>
    <w:rsid w:val="004B1FCB"/>
    <w:pPr>
      <w:tabs>
        <w:tab w:val="left" w:pos="284"/>
        <w:tab w:val="left" w:pos="567"/>
        <w:tab w:val="left" w:pos="851"/>
        <w:tab w:val="left" w:pos="1134"/>
      </w:tabs>
      <w:ind w:left="284" w:hanging="284"/>
    </w:pPr>
  </w:style>
  <w:style w:type="character" w:customStyle="1" w:styleId="afffff">
    <w:name w:val="Знак Знак Знак"/>
    <w:semiHidden/>
    <w:locked/>
    <w:rsid w:val="004B1FCB"/>
    <w:rPr>
      <w:szCs w:val="24"/>
      <w:lang w:val="ru-RU" w:eastAsia="ru-RU" w:bidi="ar-SA"/>
    </w:rPr>
  </w:style>
  <w:style w:type="paragraph" w:customStyle="1" w:styleId="1d">
    <w:name w:val="Название1"/>
    <w:basedOn w:val="a4"/>
    <w:rsid w:val="004B1FC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ar-SA"/>
    </w:rPr>
  </w:style>
  <w:style w:type="paragraph" w:styleId="HTML1">
    <w:name w:val="HTML Preformatted"/>
    <w:basedOn w:val="a4"/>
    <w:link w:val="HTML2"/>
    <w:rsid w:val="004B1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2">
    <w:name w:val="Стандартный HTML Знак"/>
    <w:basedOn w:val="a6"/>
    <w:link w:val="HTML1"/>
    <w:rsid w:val="004B1FCB"/>
    <w:rPr>
      <w:rFonts w:ascii="Courier New" w:eastAsia="Times New Roman" w:hAnsi="Courier New" w:cs="Courier New"/>
      <w:sz w:val="20"/>
      <w:szCs w:val="20"/>
    </w:rPr>
  </w:style>
  <w:style w:type="paragraph" w:customStyle="1" w:styleId="afffff0">
    <w:name w:val="Нормальный"/>
    <w:rsid w:val="004B1F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e">
    <w:name w:val="Знак Знак Знак Знак1 Знак Знак Знак Знак"/>
    <w:basedOn w:val="a4"/>
    <w:rsid w:val="004B1FC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afffff1">
    <w:name w:val="_Дата_док"/>
    <w:rsid w:val="004B1FCB"/>
    <w:pPr>
      <w:spacing w:before="60" w:after="60" w:line="240" w:lineRule="auto"/>
      <w:jc w:val="center"/>
    </w:pPr>
    <w:rPr>
      <w:rFonts w:ascii="Verdana" w:eastAsia="Times New Roman" w:hAnsi="Verdana" w:cs="Times New Roman"/>
      <w:b/>
      <w:bCs/>
      <w:i/>
      <w:iCs/>
      <w:color w:val="000080"/>
      <w:sz w:val="24"/>
      <w:szCs w:val="24"/>
    </w:rPr>
  </w:style>
  <w:style w:type="character" w:customStyle="1" w:styleId="aff0">
    <w:name w:val="_ОснТекст_без_отступа Знак"/>
    <w:link w:val="aff"/>
    <w:locked/>
    <w:rsid w:val="004B1FCB"/>
    <w:rPr>
      <w:rFonts w:ascii="Times New Roman" w:eastAsia="Times New Roman" w:hAnsi="Times New Roman" w:cs="Times New Roman"/>
      <w:sz w:val="24"/>
      <w:szCs w:val="24"/>
    </w:rPr>
  </w:style>
  <w:style w:type="paragraph" w:customStyle="1" w:styleId="144">
    <w:name w:val="_Назв_док_14"/>
    <w:link w:val="145"/>
    <w:rsid w:val="004B1FCB"/>
    <w:pPr>
      <w:spacing w:before="360" w:after="360" w:line="240" w:lineRule="auto"/>
      <w:jc w:val="center"/>
    </w:pPr>
    <w:rPr>
      <w:rFonts w:ascii="Verdana" w:eastAsia="Times New Roman" w:hAnsi="Verdana" w:cs="Times New Roman"/>
      <w:b/>
      <w:i/>
      <w:iCs/>
      <w:color w:val="000080"/>
      <w:sz w:val="28"/>
    </w:rPr>
  </w:style>
  <w:style w:type="character" w:customStyle="1" w:styleId="145">
    <w:name w:val="_Назв_док_14 Знак"/>
    <w:link w:val="144"/>
    <w:rsid w:val="004B1FCB"/>
    <w:rPr>
      <w:rFonts w:ascii="Verdana" w:eastAsia="Times New Roman" w:hAnsi="Verdana" w:cs="Times New Roman"/>
      <w:b/>
      <w:i/>
      <w:iCs/>
      <w:color w:val="000080"/>
      <w:sz w:val="28"/>
    </w:rPr>
  </w:style>
  <w:style w:type="numbering" w:styleId="111111">
    <w:name w:val="Outline List 2"/>
    <w:basedOn w:val="a8"/>
    <w:rsid w:val="004B1FCB"/>
    <w:pPr>
      <w:numPr>
        <w:numId w:val="13"/>
      </w:numPr>
    </w:pPr>
  </w:style>
  <w:style w:type="paragraph" w:customStyle="1" w:styleId="a1">
    <w:name w:val="ГС_НумСтрокиТабл"/>
    <w:rsid w:val="004B1FCB"/>
    <w:pPr>
      <w:numPr>
        <w:numId w:val="14"/>
      </w:num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C-2">
    <w:name w:val="_СписокABC-у2"/>
    <w:basedOn w:val="a5"/>
    <w:rsid w:val="004B1FCB"/>
    <w:pPr>
      <w:numPr>
        <w:numId w:val="15"/>
      </w:numPr>
      <w:tabs>
        <w:tab w:val="left" w:pos="1304"/>
      </w:tabs>
      <w:spacing w:before="0"/>
    </w:pPr>
    <w:rPr>
      <w:szCs w:val="24"/>
    </w:rPr>
  </w:style>
  <w:style w:type="paragraph" w:customStyle="1" w:styleId="Default">
    <w:name w:val="Default"/>
    <w:rsid w:val="004B1FC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m">
    <w:name w:val="m_Список"/>
    <w:basedOn w:val="a4"/>
    <w:rsid w:val="004B1FCB"/>
    <w:pPr>
      <w:numPr>
        <w:numId w:val="16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">
    <w:name w:val="ГС_ОснТекст_безОтст_1и"/>
    <w:basedOn w:val="affa"/>
    <w:rsid w:val="004B1FCB"/>
    <w:pPr>
      <w:spacing w:before="0" w:after="0" w:line="240" w:lineRule="auto"/>
      <w:contextualSpacing w:val="0"/>
      <w:jc w:val="left"/>
    </w:pPr>
  </w:style>
  <w:style w:type="character" w:customStyle="1" w:styleId="label">
    <w:name w:val="label"/>
    <w:rsid w:val="004B1FCB"/>
  </w:style>
  <w:style w:type="paragraph" w:customStyle="1" w:styleId="m0">
    <w:name w:val="m_ПростойТекст"/>
    <w:basedOn w:val="a4"/>
    <w:link w:val="mChar"/>
    <w:rsid w:val="004B1FC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Char">
    <w:name w:val="m_ПростойТекст Char"/>
    <w:link w:val="m0"/>
    <w:rsid w:val="004B1FCB"/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Название документа 2"/>
    <w:basedOn w:val="11"/>
    <w:next w:val="a4"/>
    <w:rsid w:val="008C0AB7"/>
    <w:pPr>
      <w:pageBreakBefore w:val="0"/>
      <w:widowControl w:val="0"/>
      <w:numPr>
        <w:numId w:val="0"/>
      </w:numPr>
      <w:suppressAutoHyphens/>
      <w:spacing w:before="240" w:after="280"/>
      <w:jc w:val="center"/>
    </w:pPr>
    <w:rPr>
      <w:rFonts w:ascii="Arial" w:eastAsia="Lucida Sans Unicode" w:hAnsi="Arial"/>
      <w:caps/>
      <w:kern w:val="1"/>
      <w:szCs w:val="20"/>
    </w:rPr>
  </w:style>
  <w:style w:type="paragraph" w:customStyle="1" w:styleId="10">
    <w:name w:val="Заголовок_1"/>
    <w:basedOn w:val="11"/>
    <w:qFormat/>
    <w:rsid w:val="00EC2F2E"/>
    <w:pPr>
      <w:keepLines/>
      <w:pageBreakBefore w:val="0"/>
      <w:numPr>
        <w:numId w:val="17"/>
      </w:numPr>
      <w:spacing w:before="240" w:after="0" w:line="360" w:lineRule="auto"/>
    </w:pPr>
    <w:rPr>
      <w:rFonts w:ascii="Times New Roman" w:eastAsiaTheme="majorEastAsia" w:hAnsi="Times New Roman" w:cstheme="majorBidi"/>
      <w:kern w:val="0"/>
      <w:sz w:val="24"/>
      <w:szCs w:val="32"/>
      <w:lang w:eastAsia="en-US"/>
    </w:rPr>
  </w:style>
  <w:style w:type="paragraph" w:customStyle="1" w:styleId="30">
    <w:name w:val="Заголовок_3"/>
    <w:basedOn w:val="31"/>
    <w:qFormat/>
    <w:rsid w:val="00EC2F2E"/>
    <w:pPr>
      <w:keepLines/>
      <w:numPr>
        <w:ilvl w:val="1"/>
        <w:numId w:val="17"/>
      </w:numPr>
      <w:spacing w:before="40" w:after="0" w:line="276" w:lineRule="auto"/>
    </w:pPr>
    <w:rPr>
      <w:rFonts w:ascii="Times New Roman" w:eastAsiaTheme="majorEastAsia" w:hAnsi="Times New Roman" w:cstheme="majorBidi"/>
      <w:b w:val="0"/>
      <w:lang w:eastAsia="en-US"/>
    </w:rPr>
  </w:style>
  <w:style w:type="paragraph" w:styleId="afffff2">
    <w:name w:val="No Spacing"/>
    <w:aliases w:val="Простой текст"/>
    <w:link w:val="afffff3"/>
    <w:uiPriority w:val="1"/>
    <w:qFormat/>
    <w:rsid w:val="00D8468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 w:eastAsia="en-US"/>
    </w:rPr>
  </w:style>
  <w:style w:type="paragraph" w:styleId="afffff4">
    <w:name w:val="TOC Heading"/>
    <w:basedOn w:val="11"/>
    <w:next w:val="a4"/>
    <w:uiPriority w:val="39"/>
    <w:unhideWhenUsed/>
    <w:qFormat/>
    <w:rsid w:val="002052F5"/>
    <w:pPr>
      <w:keepLines/>
      <w:pageBreakBefore w:val="0"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</w:rPr>
  </w:style>
  <w:style w:type="paragraph" w:customStyle="1" w:styleId="1f0">
    <w:name w:val="Текст1"/>
    <w:basedOn w:val="a4"/>
    <w:qFormat/>
    <w:rsid w:val="00773D9A"/>
    <w:pPr>
      <w:tabs>
        <w:tab w:val="num" w:pos="2353"/>
      </w:tabs>
      <w:spacing w:before="120" w:after="0" w:line="240" w:lineRule="auto"/>
      <w:ind w:left="2353" w:hanging="368"/>
      <w:jc w:val="both"/>
    </w:pPr>
    <w:rPr>
      <w:rFonts w:ascii="Times New Roman" w:eastAsia="Times New Roman" w:hAnsi="Times New Roman" w:cs="Times New Roman"/>
      <w:spacing w:val="-2"/>
      <w:sz w:val="24"/>
      <w:szCs w:val="24"/>
    </w:rPr>
  </w:style>
  <w:style w:type="character" w:customStyle="1" w:styleId="1f1">
    <w:name w:val="Неразрешенное упоминание1"/>
    <w:basedOn w:val="a6"/>
    <w:uiPriority w:val="99"/>
    <w:semiHidden/>
    <w:unhideWhenUsed/>
    <w:rsid w:val="0005523E"/>
    <w:rPr>
      <w:color w:val="605E5C"/>
      <w:shd w:val="clear" w:color="auto" w:fill="E1DFDD"/>
    </w:rPr>
  </w:style>
  <w:style w:type="character" w:customStyle="1" w:styleId="afffff3">
    <w:name w:val="Без интервала Знак"/>
    <w:aliases w:val="Простой текст Знак"/>
    <w:basedOn w:val="a6"/>
    <w:link w:val="afffff2"/>
    <w:uiPriority w:val="1"/>
    <w:rsid w:val="00395112"/>
    <w:rPr>
      <w:rFonts w:ascii="Times New Roman" w:eastAsia="Arial Unicode MS" w:hAnsi="Times New Roman" w:cs="Times New Roman"/>
      <w:sz w:val="24"/>
      <w:szCs w:val="24"/>
      <w:bdr w:val="nil"/>
      <w:lang w:val="en-US" w:eastAsia="en-US"/>
    </w:rPr>
  </w:style>
  <w:style w:type="paragraph" w:customStyle="1" w:styleId="L">
    <w:name w:val="L Обычный"/>
    <w:basedOn w:val="a4"/>
    <w:link w:val="L0"/>
    <w:qFormat/>
    <w:rsid w:val="00395112"/>
    <w:pPr>
      <w:spacing w:before="120" w:after="120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L0">
    <w:name w:val="L Обычный Знак"/>
    <w:link w:val="L"/>
    <w:rsid w:val="00395112"/>
    <w:rPr>
      <w:rFonts w:ascii="Arial" w:eastAsia="Times New Roman" w:hAnsi="Arial" w:cs="Times New Roman"/>
      <w:sz w:val="24"/>
      <w:szCs w:val="24"/>
    </w:rPr>
  </w:style>
  <w:style w:type="paragraph" w:customStyle="1" w:styleId="27">
    <w:name w:val="Стиль2"/>
    <w:basedOn w:val="L"/>
    <w:link w:val="28"/>
    <w:uiPriority w:val="1"/>
    <w:qFormat/>
    <w:rsid w:val="00F97A59"/>
    <w:pPr>
      <w:spacing w:before="0" w:after="0"/>
      <w:ind w:left="1418" w:hanging="283"/>
    </w:pPr>
    <w:rPr>
      <w:rFonts w:ascii="Segoe UI" w:hAnsi="Segoe UI" w:cs="Segoe UI"/>
      <w:sz w:val="20"/>
      <w:szCs w:val="20"/>
    </w:rPr>
  </w:style>
  <w:style w:type="character" w:customStyle="1" w:styleId="28">
    <w:name w:val="Стиль2 Знак"/>
    <w:basedOn w:val="L0"/>
    <w:link w:val="27"/>
    <w:uiPriority w:val="1"/>
    <w:rsid w:val="004A2B3F"/>
    <w:rPr>
      <w:rFonts w:ascii="Segoe UI" w:eastAsia="Times New Roman" w:hAnsi="Segoe UI" w:cs="Segoe UI"/>
      <w:sz w:val="20"/>
      <w:szCs w:val="20"/>
    </w:rPr>
  </w:style>
  <w:style w:type="character" w:customStyle="1" w:styleId="ab">
    <w:name w:val="Абзац списка Знак"/>
    <w:aliases w:val="Нумерованый список Знак,List Paragraph1 Знак,Абзац маркированнный Знак,Table-Normal Знак,RSHB_Table-Normal Знак,Bullet List Знак,FooterText Знак,numbered Знак,Paragraphe de liste1 Знак,lp1 Знак,f_Абзац 1 Знак,название Знак,фото Знак"/>
    <w:link w:val="aa"/>
    <w:qFormat/>
    <w:locked/>
    <w:rsid w:val="00A440F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d40a50-7d07-4c5d-9383-9e58adc860dd">
      <UserInfo>
        <DisplayName/>
        <AccountId xsi:nil="true"/>
        <AccountType/>
      </UserInfo>
    </SharedWithUsers>
    <MediaLengthInSeconds xmlns="b214ba06-d282-498b-84eb-69d0be64b02e" xsi:nil="true"/>
    <_activity xmlns="b214ba06-d282-498b-84eb-69d0be64b0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443A67A4E5F45BF1505C8DBDB26AE" ma:contentTypeVersion="15" ma:contentTypeDescription="Create a new document." ma:contentTypeScope="" ma:versionID="09735480e7bfe4810d3f81abd4db3ef8">
  <xsd:schema xmlns:xsd="http://www.w3.org/2001/XMLSchema" xmlns:xs="http://www.w3.org/2001/XMLSchema" xmlns:p="http://schemas.microsoft.com/office/2006/metadata/properties" xmlns:ns3="b214ba06-d282-498b-84eb-69d0be64b02e" xmlns:ns4="35d40a50-7d07-4c5d-9383-9e58adc860dd" targetNamespace="http://schemas.microsoft.com/office/2006/metadata/properties" ma:root="true" ma:fieldsID="e03a4c48eb880983b4b3e06e163295a2" ns3:_="" ns4:_="">
    <xsd:import namespace="b214ba06-d282-498b-84eb-69d0be64b02e"/>
    <xsd:import namespace="35d40a50-7d07-4c5d-9383-9e58adc860dd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4ba06-d282-498b-84eb-69d0be64b02e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40a50-7d07-4c5d-9383-9e58adc860d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3BBD6-A74F-486D-A55B-152095CB8A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6C9E37-FAD7-40B4-858E-02BE82113057}">
  <ds:schemaRefs>
    <ds:schemaRef ds:uri="http://schemas.microsoft.com/office/2006/metadata/properties"/>
    <ds:schemaRef ds:uri="http://schemas.microsoft.com/office/infopath/2007/PartnerControls"/>
    <ds:schemaRef ds:uri="35d40a50-7d07-4c5d-9383-9e58adc860dd"/>
    <ds:schemaRef ds:uri="b214ba06-d282-498b-84eb-69d0be64b02e"/>
  </ds:schemaRefs>
</ds:datastoreItem>
</file>

<file path=customXml/itemProps3.xml><?xml version="1.0" encoding="utf-8"?>
<ds:datastoreItem xmlns:ds="http://schemas.openxmlformats.org/officeDocument/2006/customXml" ds:itemID="{369AFD54-3193-42AD-9307-4DF191AAB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4ba06-d282-498b-84eb-69d0be64b02e"/>
    <ds:schemaRef ds:uri="35d40a50-7d07-4c5d-9383-9e58adc860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7A59DC-7316-48DF-A7C5-6C097DC8C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2406</Words>
  <Characters>13719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2024-03-12T05:43:00Z</dcterms:created>
  <dcterms:modified xsi:type="dcterms:W3CDTF">2025-07-30T06:59:00Z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0x0101003D3443A67A4E5F45BF1505C8DBDB26AE</vt:lpwstr>
  </property>
  <property fmtid="{D5CDD505-2E9C-101B-9397-08002B2CF9AE}" pid="3" name="Order">
    <vt:r8>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MSIP_Label_defa4170-0d19-0005-0004-bc88714345d2_Enabled">
    <vt:lpwstr>true</vt:lpwstr>
  </property>
  <property fmtid="{D5CDD505-2E9C-101B-9397-08002B2CF9AE}" pid="12" name="MSIP_Label_defa4170-0d19-0005-0004-bc88714345d2_SetDate">
    <vt:lpwstr>2024-03-12T05:43:11Z</vt:lpwstr>
  </property>
  <property fmtid="{D5CDD505-2E9C-101B-9397-08002B2CF9AE}" pid="13" name="MSIP_Label_defa4170-0d19-0005-0004-bc88714345d2_Method">
    <vt:lpwstr>Standard</vt:lpwstr>
  </property>
  <property fmtid="{D5CDD505-2E9C-101B-9397-08002B2CF9AE}" pid="14" name="MSIP_Label_defa4170-0d19-0005-0004-bc88714345d2_Name">
    <vt:lpwstr>defa4170-0d19-0005-0004-bc88714345d2</vt:lpwstr>
  </property>
  <property fmtid="{D5CDD505-2E9C-101B-9397-08002B2CF9AE}" pid="15" name="MSIP_Label_defa4170-0d19-0005-0004-bc88714345d2_SiteId">
    <vt:lpwstr>30aaaa25-4b0d-4e24-a94e-36eff3d43b25</vt:lpwstr>
  </property>
  <property fmtid="{D5CDD505-2E9C-101B-9397-08002B2CF9AE}" pid="16" name="MSIP_Label_defa4170-0d19-0005-0004-bc88714345d2_ActionId">
    <vt:lpwstr>a534751d-9073-4d97-afd6-a01a4f1a74a2</vt:lpwstr>
  </property>
  <property fmtid="{D5CDD505-2E9C-101B-9397-08002B2CF9AE}" pid="17" name="MSIP_Label_defa4170-0d19-0005-0004-bc88714345d2_ContentBits">
    <vt:lpwstr>0</vt:lpwstr>
  </property>
</Properties>
</file>